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9C66BA" w14:textId="4538E625" w:rsidR="003603ED" w:rsidRPr="00B56B93" w:rsidRDefault="00B56B93" w:rsidP="00B56B93">
      <w:pPr>
        <w:pStyle w:val="Title"/>
        <w:bidi/>
        <w:jc w:val="center"/>
        <w:rPr>
          <w:rFonts w:asciiTheme="minorHAnsi" w:hAnsiTheme="minorHAnsi" w:cstheme="minorHAnsi"/>
          <w:b/>
          <w:bCs/>
          <w:rtl/>
          <w:lang w:val="en-US"/>
        </w:rPr>
      </w:pPr>
      <w:r w:rsidRPr="00B56B93">
        <w:rPr>
          <w:rFonts w:asciiTheme="minorHAnsi" w:hAnsiTheme="minorHAnsi" w:cstheme="minorHAnsi"/>
          <w:b/>
          <w:bCs/>
          <w:rtl/>
        </w:rPr>
        <w:t>نموذج تحليل السياق المحلي (</w:t>
      </w:r>
      <w:r w:rsidRPr="00B56B93">
        <w:rPr>
          <w:rFonts w:asciiTheme="minorHAnsi" w:hAnsiTheme="minorHAnsi" w:cstheme="minorHAnsi"/>
          <w:b/>
          <w:bCs/>
          <w:lang w:val="en-US"/>
        </w:rPr>
        <w:t>PESTEL</w:t>
      </w:r>
      <w:r w:rsidRPr="00B56B93">
        <w:rPr>
          <w:rFonts w:asciiTheme="minorHAnsi" w:hAnsiTheme="minorHAnsi" w:cstheme="minorHAnsi"/>
          <w:b/>
          <w:bCs/>
          <w:rtl/>
          <w:lang w:val="en-US"/>
        </w:rPr>
        <w:t>)</w:t>
      </w:r>
    </w:p>
    <w:p w14:paraId="31EA1B04" w14:textId="77777777" w:rsidR="00B56B93" w:rsidRPr="00B56B93" w:rsidRDefault="00B56B93" w:rsidP="00B56B93">
      <w:pPr>
        <w:bidi/>
        <w:rPr>
          <w:rFonts w:cstheme="minorHAnsi"/>
          <w:rtl/>
          <w:lang w:val="en-US"/>
        </w:rPr>
      </w:pPr>
    </w:p>
    <w:p w14:paraId="09EE1C93" w14:textId="470CA1AD" w:rsidR="00B56B93" w:rsidRPr="00B56B93" w:rsidRDefault="00B56B93" w:rsidP="00B56B93">
      <w:pPr>
        <w:bidi/>
        <w:jc w:val="both"/>
        <w:rPr>
          <w:rFonts w:cstheme="minorHAnsi"/>
          <w:b/>
          <w:bCs/>
          <w:rtl/>
          <w:lang w:val="en-US"/>
        </w:rPr>
      </w:pPr>
      <w:r w:rsidRPr="00B56B93">
        <w:rPr>
          <w:rFonts w:cstheme="minorHAnsi"/>
          <w:b/>
          <w:bCs/>
          <w:rtl/>
          <w:lang w:val="en-US"/>
        </w:rPr>
        <w:t>المنهجية</w:t>
      </w:r>
      <w:r w:rsidRPr="00B56B93">
        <w:rPr>
          <w:rFonts w:cstheme="minorHAnsi" w:hint="cs"/>
          <w:b/>
          <w:bCs/>
          <w:rtl/>
          <w:lang w:val="en-US"/>
        </w:rPr>
        <w:t>:</w:t>
      </w:r>
    </w:p>
    <w:p w14:paraId="1BCE1778" w14:textId="1AEAD67A" w:rsidR="00B56B93" w:rsidRPr="00B56B93" w:rsidRDefault="00B56B93" w:rsidP="00B56B93">
      <w:pPr>
        <w:bidi/>
        <w:jc w:val="both"/>
        <w:rPr>
          <w:rFonts w:cstheme="minorHAnsi"/>
          <w:rtl/>
          <w:lang w:val="en-US"/>
        </w:rPr>
      </w:pPr>
      <w:r w:rsidRPr="00B56B93">
        <w:rPr>
          <w:rFonts w:cstheme="minorHAnsi"/>
          <w:rtl/>
          <w:lang w:val="en-US"/>
        </w:rPr>
        <w:t>يعتمد هذا التحليل على نهج تدرجي يبدأ بمسح المؤشرات على المستوى الوطني (السياسات والتشريعات العامة)، ثم ينتقل إلى المستوى الإقليمي (الظروف المحيطة بالمنطقة)، وصولاً إلى المستوى المحلي (واقع البلدية والمجتمع المحلي)</w:t>
      </w:r>
      <w:r>
        <w:rPr>
          <w:rFonts w:cstheme="minorHAnsi" w:hint="cs"/>
          <w:rtl/>
          <w:lang w:val="en-US"/>
        </w:rPr>
        <w:t>.</w:t>
      </w:r>
    </w:p>
    <w:p w14:paraId="4C671B87" w14:textId="15D66976" w:rsidR="00B56B93" w:rsidRPr="00B56B93" w:rsidRDefault="00B56B93" w:rsidP="00B56B93">
      <w:pPr>
        <w:bidi/>
        <w:jc w:val="both"/>
        <w:rPr>
          <w:rFonts w:cstheme="minorHAnsi"/>
          <w:b/>
          <w:bCs/>
          <w:rtl/>
          <w:lang w:val="en-US"/>
        </w:rPr>
      </w:pPr>
      <w:r w:rsidRPr="00B56B93">
        <w:rPr>
          <w:rFonts w:cstheme="minorHAnsi"/>
          <w:b/>
          <w:bCs/>
          <w:rtl/>
          <w:lang w:val="en-US"/>
        </w:rPr>
        <w:t>آلية التنفيذ</w:t>
      </w:r>
      <w:r w:rsidRPr="00B56B93">
        <w:rPr>
          <w:rFonts w:cstheme="minorHAnsi" w:hint="cs"/>
          <w:b/>
          <w:bCs/>
          <w:rtl/>
          <w:lang w:val="en-US"/>
        </w:rPr>
        <w:t>:</w:t>
      </w:r>
    </w:p>
    <w:p w14:paraId="20AF1F89" w14:textId="0A6B6786" w:rsidR="00B56B93" w:rsidRDefault="00B56B93" w:rsidP="00B56B93">
      <w:pPr>
        <w:bidi/>
        <w:jc w:val="both"/>
        <w:rPr>
          <w:rFonts w:cstheme="minorHAnsi"/>
          <w:rtl/>
          <w:lang w:val="en-US"/>
        </w:rPr>
      </w:pPr>
      <w:r w:rsidRPr="00B56B93">
        <w:rPr>
          <w:rFonts w:cstheme="minorHAnsi"/>
          <w:rtl/>
          <w:lang w:val="en-US"/>
        </w:rPr>
        <w:t>يمكن للمنظمة تكليف خبير متخصص لإعداد هذا التحليل، أو إسناده لـعضو من فريق العمل، كما يمكن إنجازه بشكل تعاوني عبر جلسة عصف ذهني للفريق. وفي جميع الحالات، يجب عرض النتائج ومناقشتها داخلياً للوصول إلى صيغة نهائية متفق عليها يتم اعتمادها رسمياً كمرجع لبناء خطة التعاون</w:t>
      </w:r>
      <w:r>
        <w:rPr>
          <w:rFonts w:cstheme="minorHAnsi" w:hint="cs"/>
          <w:rtl/>
          <w:lang w:val="en-US"/>
        </w:rPr>
        <w:t>.</w:t>
      </w:r>
    </w:p>
    <w:p w14:paraId="2F951848" w14:textId="1358253C" w:rsidR="0028345B" w:rsidRPr="00426852" w:rsidRDefault="0028345B" w:rsidP="0028345B">
      <w:pPr>
        <w:bidi/>
        <w:jc w:val="both"/>
        <w:rPr>
          <w:rFonts w:cstheme="minorHAnsi"/>
          <w:b/>
          <w:bCs/>
          <w:rtl/>
          <w:lang w:val="en-US"/>
        </w:rPr>
      </w:pPr>
      <w:r w:rsidRPr="00426852">
        <w:rPr>
          <w:rFonts w:cstheme="minorHAnsi" w:hint="cs"/>
          <w:b/>
          <w:bCs/>
          <w:rtl/>
          <w:lang w:val="en-US"/>
        </w:rPr>
        <w:t>المخرجات الأساسية:</w:t>
      </w:r>
    </w:p>
    <w:p w14:paraId="092C2473" w14:textId="014255CC" w:rsidR="0028345B" w:rsidRPr="00B56B93" w:rsidRDefault="0028345B" w:rsidP="0028345B">
      <w:pPr>
        <w:bidi/>
        <w:jc w:val="both"/>
        <w:rPr>
          <w:rFonts w:cstheme="minorHAnsi"/>
          <w:rtl/>
          <w:lang w:val="en-US"/>
        </w:rPr>
      </w:pPr>
      <w:r>
        <w:rPr>
          <w:rFonts w:cstheme="minorHAnsi" w:hint="cs"/>
          <w:rtl/>
          <w:lang w:val="en-US"/>
        </w:rPr>
        <w:t xml:space="preserve">مستند تأليفي </w:t>
      </w:r>
      <w:r w:rsidR="00426852">
        <w:rPr>
          <w:rFonts w:cstheme="minorHAnsi" w:hint="cs"/>
          <w:rtl/>
          <w:lang w:val="en-US"/>
        </w:rPr>
        <w:t>وتحليلي.</w:t>
      </w:r>
    </w:p>
    <w:p w14:paraId="25F3583D" w14:textId="21AB6F67" w:rsidR="00B56B93" w:rsidRPr="00B56B93" w:rsidRDefault="00B56B93" w:rsidP="00B56B93">
      <w:pPr>
        <w:bidi/>
        <w:jc w:val="both"/>
        <w:rPr>
          <w:rFonts w:cstheme="minorHAnsi"/>
          <w:b/>
          <w:bCs/>
          <w:rtl/>
          <w:lang w:val="en-US"/>
        </w:rPr>
      </w:pPr>
      <w:r w:rsidRPr="00B56B93">
        <w:rPr>
          <w:rFonts w:cstheme="minorHAnsi"/>
          <w:b/>
          <w:bCs/>
          <w:rtl/>
          <w:lang w:val="en-US"/>
        </w:rPr>
        <w:t>ملاحظة</w:t>
      </w:r>
      <w:r w:rsidRPr="00B56B93">
        <w:rPr>
          <w:rFonts w:cstheme="minorHAnsi" w:hint="cs"/>
          <w:b/>
          <w:bCs/>
          <w:rtl/>
          <w:lang w:val="en-US"/>
        </w:rPr>
        <w:t>:</w:t>
      </w:r>
    </w:p>
    <w:p w14:paraId="75A1B8BC" w14:textId="6584D70C" w:rsidR="0028345B" w:rsidRDefault="00B56B93" w:rsidP="0028345B">
      <w:pPr>
        <w:pBdr>
          <w:bottom w:val="single" w:sz="12" w:space="8" w:color="auto"/>
        </w:pBdr>
        <w:bidi/>
        <w:jc w:val="both"/>
        <w:rPr>
          <w:rFonts w:cstheme="minorHAnsi"/>
          <w:rtl/>
          <w:lang w:val="en-US"/>
        </w:rPr>
      </w:pPr>
      <w:r w:rsidRPr="00B56B93">
        <w:rPr>
          <w:rFonts w:cstheme="minorHAnsi"/>
          <w:rtl/>
          <w:lang w:val="en-US"/>
        </w:rPr>
        <w:t>هذه الأسئلة هي مقترحات استرشادية لمساعدة الفريق على وصف السياق؛ ويمكن للمنظمة دائماً تعديلها أو تخصيصها بما يتناسب مع مجال اهتمامها أو خصوصية سياقها</w:t>
      </w:r>
      <w:r>
        <w:rPr>
          <w:rFonts w:cstheme="minorHAnsi" w:hint="cs"/>
          <w:rtl/>
          <w:lang w:val="en-US"/>
        </w:rPr>
        <w:t>.</w:t>
      </w:r>
    </w:p>
    <w:p w14:paraId="5598C599" w14:textId="77777777" w:rsidR="00B56B93" w:rsidRDefault="00B56B93" w:rsidP="00B56B93">
      <w:pPr>
        <w:pStyle w:val="ListParagraph"/>
        <w:numPr>
          <w:ilvl w:val="0"/>
          <w:numId w:val="1"/>
        </w:numPr>
        <w:bidi/>
        <w:rPr>
          <w:rFonts w:cstheme="minorHAnsi"/>
          <w:b/>
          <w:bCs/>
          <w:u w:val="single"/>
          <w:lang w:val="en-US"/>
        </w:rPr>
      </w:pPr>
      <w:r w:rsidRPr="00B56B93">
        <w:rPr>
          <w:rFonts w:cs="Calibri"/>
          <w:b/>
          <w:bCs/>
          <w:u w:val="single"/>
          <w:rtl/>
          <w:lang w:val="en-US"/>
        </w:rPr>
        <w:t>المحور السياسي</w:t>
      </w:r>
      <w:r w:rsidRPr="00B56B93">
        <w:rPr>
          <w:rFonts w:cstheme="minorHAnsi"/>
          <w:b/>
          <w:bCs/>
          <w:u w:val="single"/>
          <w:lang w:val="en-US"/>
        </w:rPr>
        <w:t xml:space="preserve"> </w:t>
      </w:r>
      <w:r w:rsidRPr="00B56B93">
        <w:rPr>
          <w:rFonts w:cstheme="minorHAnsi" w:hint="cs"/>
          <w:b/>
          <w:bCs/>
          <w:u w:val="single"/>
          <w:rtl/>
          <w:lang w:val="en-US"/>
        </w:rPr>
        <w:t xml:space="preserve"> (</w:t>
      </w:r>
      <w:r w:rsidRPr="00B56B93">
        <w:rPr>
          <w:rFonts w:cstheme="minorHAnsi"/>
          <w:b/>
          <w:bCs/>
          <w:u w:val="single"/>
          <w:lang w:val="en-US"/>
        </w:rPr>
        <w:t>Political</w:t>
      </w:r>
      <w:r w:rsidRPr="00B56B93">
        <w:rPr>
          <w:rFonts w:cstheme="minorHAnsi" w:hint="cs"/>
          <w:b/>
          <w:bCs/>
          <w:u w:val="single"/>
          <w:rtl/>
          <w:lang w:val="en-US"/>
        </w:rPr>
        <w:t>):</w:t>
      </w:r>
    </w:p>
    <w:p w14:paraId="277AB2DB" w14:textId="458B661C" w:rsidR="00B56B93" w:rsidRPr="0025640E" w:rsidRDefault="00B56B93" w:rsidP="0025640E">
      <w:pPr>
        <w:bidi/>
        <w:spacing w:before="240"/>
        <w:rPr>
          <w:rFonts w:cstheme="minorHAnsi"/>
          <w:b/>
          <w:bCs/>
          <w:u w:val="single"/>
          <w:rtl/>
          <w:lang w:val="en-US"/>
        </w:rPr>
      </w:pPr>
      <w:r w:rsidRPr="0025640E">
        <w:rPr>
          <w:rFonts w:cs="Calibri"/>
          <w:b/>
          <w:bCs/>
          <w:rtl/>
          <w:lang w:val="en-US"/>
        </w:rPr>
        <w:t>المستوى الإقليمي</w:t>
      </w:r>
    </w:p>
    <w:p w14:paraId="60A364BE" w14:textId="77777777" w:rsidR="0025640E" w:rsidRPr="0025640E" w:rsidRDefault="00B56B93" w:rsidP="0025640E">
      <w:pPr>
        <w:pStyle w:val="ListParagraph"/>
        <w:numPr>
          <w:ilvl w:val="0"/>
          <w:numId w:val="2"/>
        </w:numPr>
        <w:bidi/>
        <w:rPr>
          <w:rFonts w:cstheme="minorHAnsi"/>
          <w:lang w:val="en-US"/>
        </w:rPr>
      </w:pPr>
      <w:r w:rsidRPr="0025640E">
        <w:rPr>
          <w:rFonts w:cs="Calibri"/>
          <w:rtl/>
          <w:lang w:val="en-US"/>
        </w:rPr>
        <w:t xml:space="preserve">ما هي التوجهات السياسية الكبرى في المنطقة؟ </w:t>
      </w:r>
    </w:p>
    <w:p w14:paraId="248FFED5" w14:textId="5D3CE182" w:rsidR="00B56B93" w:rsidRPr="0025640E" w:rsidRDefault="00B56B93" w:rsidP="0025640E">
      <w:pPr>
        <w:pStyle w:val="ListParagraph"/>
        <w:numPr>
          <w:ilvl w:val="0"/>
          <w:numId w:val="2"/>
        </w:numPr>
        <w:bidi/>
        <w:rPr>
          <w:rFonts w:cstheme="minorHAnsi"/>
          <w:rtl/>
          <w:lang w:val="en-US"/>
        </w:rPr>
      </w:pPr>
      <w:r w:rsidRPr="0025640E">
        <w:rPr>
          <w:rFonts w:cs="Calibri"/>
          <w:rtl/>
          <w:lang w:val="en-US"/>
        </w:rPr>
        <w:t>هل يسير المحيط نحو الاستقرار والتعاون المؤسسي، أم أن هناك مؤشرات لتقلبات أو نزاعات قد تنعكس آثارها (أمنياً أو اقتصادياً) على المشهد الوطني والمحلي؟</w:t>
      </w:r>
    </w:p>
    <w:p w14:paraId="432FFA95" w14:textId="7A664D78" w:rsidR="00B56B93" w:rsidRPr="0025640E" w:rsidRDefault="00B56B93" w:rsidP="00B56B93">
      <w:pPr>
        <w:bidi/>
        <w:rPr>
          <w:rFonts w:cstheme="minorHAnsi"/>
          <w:b/>
          <w:bCs/>
          <w:rtl/>
          <w:lang w:val="en-US"/>
        </w:rPr>
      </w:pPr>
      <w:r w:rsidRPr="0025640E">
        <w:rPr>
          <w:rFonts w:cs="Calibri"/>
          <w:b/>
          <w:bCs/>
          <w:rtl/>
          <w:lang w:val="en-US"/>
        </w:rPr>
        <w:t>المستوى الوطني</w:t>
      </w:r>
    </w:p>
    <w:p w14:paraId="648DE01D" w14:textId="7AE7F035" w:rsidR="00B56B93" w:rsidRPr="0025640E" w:rsidRDefault="00B56B93" w:rsidP="0025640E">
      <w:pPr>
        <w:pStyle w:val="ListParagraph"/>
        <w:numPr>
          <w:ilvl w:val="0"/>
          <w:numId w:val="3"/>
        </w:numPr>
        <w:bidi/>
        <w:rPr>
          <w:rFonts w:cstheme="minorHAnsi"/>
          <w:rtl/>
          <w:lang w:val="en-US"/>
        </w:rPr>
      </w:pPr>
      <w:r w:rsidRPr="0025640E">
        <w:rPr>
          <w:rFonts w:cs="Calibri"/>
          <w:rtl/>
          <w:lang w:val="en-US"/>
        </w:rPr>
        <w:t>سياسات اللامركزية: ما هو التوجه الحالي للدولة تجاه نقل الصلاحيات للبلديات؟ هل هناك دعم فعلي أم تراجع؟</w:t>
      </w:r>
    </w:p>
    <w:p w14:paraId="52963B80" w14:textId="3429A9CB" w:rsidR="00B56B93" w:rsidRPr="0025640E" w:rsidRDefault="00B56B93" w:rsidP="0025640E">
      <w:pPr>
        <w:pStyle w:val="ListParagraph"/>
        <w:numPr>
          <w:ilvl w:val="0"/>
          <w:numId w:val="3"/>
        </w:numPr>
        <w:bidi/>
        <w:rPr>
          <w:rFonts w:cstheme="minorHAnsi"/>
          <w:rtl/>
          <w:lang w:val="en-US"/>
        </w:rPr>
      </w:pPr>
      <w:r w:rsidRPr="0025640E">
        <w:rPr>
          <w:rFonts w:cs="Calibri"/>
          <w:rtl/>
          <w:lang w:val="en-US"/>
        </w:rPr>
        <w:t>بيئة المجتمع المدني: ما هي النظرة الرسمية لمؤسسات الدولة تجاه منظمات المجتمع المدني؟ هل هناك قيود جديدة أم تسهيلات؟</w:t>
      </w:r>
    </w:p>
    <w:p w14:paraId="7CBAFE6C" w14:textId="35C546C9" w:rsidR="00B56B93" w:rsidRPr="0025640E" w:rsidRDefault="00B56B93" w:rsidP="0025640E">
      <w:pPr>
        <w:pStyle w:val="ListParagraph"/>
        <w:numPr>
          <w:ilvl w:val="0"/>
          <w:numId w:val="3"/>
        </w:numPr>
        <w:bidi/>
        <w:rPr>
          <w:rFonts w:cstheme="minorHAnsi"/>
          <w:rtl/>
          <w:lang w:val="en-US"/>
        </w:rPr>
      </w:pPr>
      <w:r w:rsidRPr="0025640E">
        <w:rPr>
          <w:rFonts w:cs="Calibri"/>
          <w:rtl/>
          <w:lang w:val="en-US"/>
        </w:rPr>
        <w:t>التعاون الدولي: ما هو موقف السلطة المركزية من انخراط المنظمات والبلديات في مشاريع التمويل والتعاون الدولي؟</w:t>
      </w:r>
    </w:p>
    <w:p w14:paraId="46A1CBAD" w14:textId="5C9758B7" w:rsidR="00B56B93" w:rsidRPr="0025640E" w:rsidRDefault="00B56B93" w:rsidP="0025640E">
      <w:pPr>
        <w:pStyle w:val="ListParagraph"/>
        <w:numPr>
          <w:ilvl w:val="0"/>
          <w:numId w:val="3"/>
        </w:numPr>
        <w:bidi/>
        <w:rPr>
          <w:rFonts w:cstheme="minorHAnsi"/>
          <w:rtl/>
          <w:lang w:val="en-US"/>
        </w:rPr>
      </w:pPr>
      <w:r w:rsidRPr="0025640E">
        <w:rPr>
          <w:rFonts w:cs="Calibri"/>
          <w:rtl/>
          <w:lang w:val="en-US"/>
        </w:rPr>
        <w:t>الهياكل المركزية: ما هي طبيعة العلاقة مع الأجسام الرقابية (وزارة الحكم المحلي، مفوضية المجتمع المدني)؟</w:t>
      </w:r>
    </w:p>
    <w:p w14:paraId="1543B13A" w14:textId="08F724E4" w:rsidR="00B56B93" w:rsidRPr="00401D52" w:rsidRDefault="00B56B93" w:rsidP="00401D52">
      <w:pPr>
        <w:pStyle w:val="ListParagraph"/>
        <w:numPr>
          <w:ilvl w:val="0"/>
          <w:numId w:val="3"/>
        </w:numPr>
        <w:bidi/>
        <w:rPr>
          <w:rFonts w:cstheme="minorHAnsi"/>
          <w:rtl/>
          <w:lang w:val="en-US"/>
        </w:rPr>
      </w:pPr>
      <w:r w:rsidRPr="0025640E">
        <w:rPr>
          <w:rFonts w:cs="Calibri"/>
          <w:rtl/>
          <w:lang w:val="en-US"/>
        </w:rPr>
        <w:t>المسار الانتخابي: وما هو وضع الانتخابات البلدية</w:t>
      </w:r>
      <w:r w:rsidR="0025640E">
        <w:rPr>
          <w:rFonts w:cs="Calibri" w:hint="cs"/>
          <w:rtl/>
          <w:lang w:val="en-US"/>
        </w:rPr>
        <w:t xml:space="preserve"> والتشريعية</w:t>
      </w:r>
      <w:r w:rsidRPr="0025640E">
        <w:rPr>
          <w:rFonts w:cs="Calibri"/>
          <w:rtl/>
          <w:lang w:val="en-US"/>
        </w:rPr>
        <w:t xml:space="preserve"> الحالي (هل هناك مواعيد محددة، تأجيل، أم فراغ مرتقب)؟</w:t>
      </w:r>
    </w:p>
    <w:p w14:paraId="60F2B66A" w14:textId="374ECCFF" w:rsidR="00B56B93" w:rsidRPr="00401D52" w:rsidRDefault="00B56B93" w:rsidP="00B56B93">
      <w:pPr>
        <w:bidi/>
        <w:rPr>
          <w:rFonts w:cstheme="minorHAnsi"/>
          <w:b/>
          <w:bCs/>
          <w:rtl/>
          <w:lang w:val="en-US"/>
        </w:rPr>
      </w:pPr>
      <w:r w:rsidRPr="00401D52">
        <w:rPr>
          <w:rFonts w:cs="Calibri"/>
          <w:b/>
          <w:bCs/>
          <w:rtl/>
          <w:lang w:val="en-US"/>
        </w:rPr>
        <w:t>المستوى المحلي</w:t>
      </w:r>
    </w:p>
    <w:p w14:paraId="54CB32B0" w14:textId="5332C15D" w:rsidR="00B56B93" w:rsidRPr="00401D52" w:rsidRDefault="00B56B93" w:rsidP="00401D52">
      <w:pPr>
        <w:pStyle w:val="ListParagraph"/>
        <w:numPr>
          <w:ilvl w:val="0"/>
          <w:numId w:val="4"/>
        </w:numPr>
        <w:bidi/>
        <w:rPr>
          <w:rFonts w:cstheme="minorHAnsi"/>
          <w:rtl/>
          <w:lang w:val="en-US"/>
        </w:rPr>
      </w:pPr>
      <w:r w:rsidRPr="00401D52">
        <w:rPr>
          <w:rFonts w:cs="Calibri"/>
          <w:rtl/>
          <w:lang w:val="en-US"/>
        </w:rPr>
        <w:t>موقف البلدية: ما هو الموقف المعلن والضمني للمجلس البلدي والعميد من التعاون مع المجتمع المدني؟ هل يُنظر للمنظمة كشريك أم كجهة رقابية مزعجة؟</w:t>
      </w:r>
    </w:p>
    <w:p w14:paraId="323D44FB" w14:textId="2D85E220" w:rsidR="00B56B93" w:rsidRPr="00401D52" w:rsidRDefault="00B56B93" w:rsidP="00401D52">
      <w:pPr>
        <w:pStyle w:val="ListParagraph"/>
        <w:numPr>
          <w:ilvl w:val="0"/>
          <w:numId w:val="4"/>
        </w:numPr>
        <w:bidi/>
        <w:rPr>
          <w:rFonts w:cstheme="minorHAnsi"/>
          <w:rtl/>
          <w:lang w:val="en-US"/>
        </w:rPr>
      </w:pPr>
      <w:r w:rsidRPr="00401D52">
        <w:rPr>
          <w:rFonts w:cs="Calibri"/>
          <w:rtl/>
          <w:lang w:val="en-US"/>
        </w:rPr>
        <w:t>العلاقة بالمجتمع المحلي: ما هو مستوى رصيد الثقة بين البلدية والمواطنين؟ وكيف يتم تدبير الاحتجاجات أو المطالب المحلية؟</w:t>
      </w:r>
    </w:p>
    <w:p w14:paraId="61C8E8F5" w14:textId="005C4685" w:rsidR="00B56B93" w:rsidRPr="00401D52" w:rsidRDefault="00B56B93" w:rsidP="00401D52">
      <w:pPr>
        <w:pStyle w:val="ListParagraph"/>
        <w:numPr>
          <w:ilvl w:val="0"/>
          <w:numId w:val="4"/>
        </w:numPr>
        <w:bidi/>
        <w:rPr>
          <w:rFonts w:cstheme="minorHAnsi"/>
          <w:rtl/>
          <w:lang w:val="en-US"/>
        </w:rPr>
      </w:pPr>
      <w:r w:rsidRPr="00401D52">
        <w:rPr>
          <w:rFonts w:cs="Calibri"/>
          <w:rtl/>
          <w:lang w:val="en-US"/>
        </w:rPr>
        <w:t xml:space="preserve">التجربة الانتخابية المحلية: متى أجريت آخر انتخابات بلدية؟ وكيف كانت </w:t>
      </w:r>
      <w:r w:rsidR="00307E71" w:rsidRPr="00401D52">
        <w:rPr>
          <w:rFonts w:cs="Calibri" w:hint="cs"/>
          <w:rtl/>
          <w:lang w:val="en-US"/>
        </w:rPr>
        <w:t>أجواؤها</w:t>
      </w:r>
      <w:r w:rsidRPr="00401D52">
        <w:rPr>
          <w:rFonts w:cs="Calibri"/>
          <w:rtl/>
          <w:lang w:val="en-US"/>
        </w:rPr>
        <w:t xml:space="preserve"> (نسب المشاركة، القبول بالنتائج، الانقسامات المحلية)؟</w:t>
      </w:r>
    </w:p>
    <w:p w14:paraId="5C487ED8" w14:textId="2B94852C" w:rsidR="00B56B93" w:rsidRPr="00307E71" w:rsidRDefault="00401D52" w:rsidP="00401D52">
      <w:pPr>
        <w:pStyle w:val="ListParagraph"/>
        <w:numPr>
          <w:ilvl w:val="0"/>
          <w:numId w:val="4"/>
        </w:numPr>
        <w:bidi/>
        <w:rPr>
          <w:rFonts w:cstheme="minorHAnsi"/>
          <w:lang w:val="en-US"/>
        </w:rPr>
      </w:pPr>
      <w:r>
        <w:rPr>
          <w:rFonts w:cs="Calibri" w:hint="cs"/>
          <w:rtl/>
          <w:lang w:val="en-US"/>
        </w:rPr>
        <w:t>تجارب</w:t>
      </w:r>
      <w:r w:rsidR="00B56B93" w:rsidRPr="00401D52">
        <w:rPr>
          <w:rFonts w:cs="Calibri"/>
          <w:rtl/>
          <w:lang w:val="en-US"/>
        </w:rPr>
        <w:t xml:space="preserve"> التشاركية: هل توجد قصص نجاح سابقة أو أمثلة حية لتعاون بين البلدية ومنظمات أخرى؟ وما هي الدروس المستفادة منها؟</w:t>
      </w:r>
    </w:p>
    <w:p w14:paraId="6D6EEE8D" w14:textId="6AEFE0E7" w:rsidR="00307E71" w:rsidRPr="00ED4A94" w:rsidRDefault="00307E71" w:rsidP="00307E71">
      <w:pPr>
        <w:pStyle w:val="ListParagraph"/>
        <w:numPr>
          <w:ilvl w:val="0"/>
          <w:numId w:val="4"/>
        </w:numPr>
        <w:bidi/>
        <w:rPr>
          <w:rFonts w:cstheme="minorHAnsi"/>
          <w:lang w:val="en-US"/>
        </w:rPr>
      </w:pPr>
      <w:r>
        <w:rPr>
          <w:rFonts w:cs="Calibri" w:hint="cs"/>
          <w:rtl/>
          <w:lang w:val="en-US"/>
        </w:rPr>
        <w:t>الجانب المؤسساتي: هل تم تفعيل القرار 1500 في علاقة بمكتب المشاركة المجتمعية؟</w:t>
      </w:r>
    </w:p>
    <w:p w14:paraId="198EC796" w14:textId="7517A2FD" w:rsidR="00ED4A94" w:rsidRDefault="00ED4A94" w:rsidP="00ED4A94">
      <w:pPr>
        <w:pStyle w:val="ListParagraph"/>
        <w:numPr>
          <w:ilvl w:val="0"/>
          <w:numId w:val="1"/>
        </w:numPr>
        <w:bidi/>
        <w:rPr>
          <w:rFonts w:cstheme="minorHAnsi"/>
          <w:b/>
          <w:bCs/>
          <w:u w:val="single"/>
          <w:lang w:val="en-US"/>
        </w:rPr>
      </w:pPr>
      <w:r w:rsidRPr="00B56B93">
        <w:rPr>
          <w:rFonts w:cs="Calibri"/>
          <w:b/>
          <w:bCs/>
          <w:u w:val="single"/>
          <w:rtl/>
          <w:lang w:val="en-US"/>
        </w:rPr>
        <w:lastRenderedPageBreak/>
        <w:t xml:space="preserve">المحور </w:t>
      </w:r>
      <w:r>
        <w:rPr>
          <w:rFonts w:cs="Calibri" w:hint="cs"/>
          <w:b/>
          <w:bCs/>
          <w:u w:val="single"/>
          <w:rtl/>
          <w:lang w:val="en-US"/>
        </w:rPr>
        <w:t>الاقتصادي</w:t>
      </w:r>
      <w:r w:rsidRPr="00B56B93">
        <w:rPr>
          <w:rFonts w:cstheme="minorHAnsi"/>
          <w:b/>
          <w:bCs/>
          <w:u w:val="single"/>
          <w:lang w:val="en-US"/>
        </w:rPr>
        <w:t xml:space="preserve"> </w:t>
      </w:r>
      <w:r w:rsidRPr="00B56B93">
        <w:rPr>
          <w:rFonts w:cstheme="minorHAnsi" w:hint="cs"/>
          <w:b/>
          <w:bCs/>
          <w:u w:val="single"/>
          <w:rtl/>
          <w:lang w:val="en-US"/>
        </w:rPr>
        <w:t xml:space="preserve"> (</w:t>
      </w:r>
      <w:r>
        <w:rPr>
          <w:rFonts w:cstheme="minorHAnsi"/>
          <w:b/>
          <w:bCs/>
          <w:u w:val="single"/>
          <w:lang w:val="en-US"/>
        </w:rPr>
        <w:t>Economic</w:t>
      </w:r>
      <w:r w:rsidRPr="00B56B93">
        <w:rPr>
          <w:rFonts w:cstheme="minorHAnsi" w:hint="cs"/>
          <w:b/>
          <w:bCs/>
          <w:u w:val="single"/>
          <w:rtl/>
          <w:lang w:val="en-US"/>
        </w:rPr>
        <w:t>):</w:t>
      </w:r>
    </w:p>
    <w:p w14:paraId="6F21869E" w14:textId="77777777" w:rsidR="00ED4A94" w:rsidRPr="0025640E" w:rsidRDefault="00ED4A94" w:rsidP="00ED4A94">
      <w:pPr>
        <w:bidi/>
        <w:rPr>
          <w:rFonts w:cstheme="minorHAnsi"/>
          <w:b/>
          <w:bCs/>
          <w:rtl/>
          <w:lang w:val="en-US"/>
        </w:rPr>
      </w:pPr>
      <w:r w:rsidRPr="0025640E">
        <w:rPr>
          <w:rFonts w:cs="Calibri"/>
          <w:b/>
          <w:bCs/>
          <w:rtl/>
          <w:lang w:val="en-US"/>
        </w:rPr>
        <w:t>المستوى الوطني</w:t>
      </w:r>
    </w:p>
    <w:p w14:paraId="0046A794" w14:textId="67813CAC" w:rsidR="009F5931" w:rsidRDefault="009F5931" w:rsidP="009F5931">
      <w:pPr>
        <w:pStyle w:val="ListParagraph"/>
        <w:numPr>
          <w:ilvl w:val="0"/>
          <w:numId w:val="5"/>
        </w:numPr>
        <w:bidi/>
        <w:rPr>
          <w:rFonts w:cs="Calibri"/>
          <w:lang w:val="en-US"/>
        </w:rPr>
      </w:pPr>
      <w:r w:rsidRPr="009F5931">
        <w:rPr>
          <w:rFonts w:cs="Calibri"/>
          <w:rtl/>
          <w:lang w:val="en-US"/>
        </w:rPr>
        <w:t>كيف تؤثر حالة الاقتصاد الكلي (التضخم، ميزانية الدولة) على مخصصات البلديات؟</w:t>
      </w:r>
    </w:p>
    <w:p w14:paraId="06B1985A" w14:textId="47D6946C" w:rsidR="006E3FD6" w:rsidRPr="009F5931" w:rsidRDefault="00D02F17" w:rsidP="006E3FD6">
      <w:pPr>
        <w:pStyle w:val="ListParagraph"/>
        <w:numPr>
          <w:ilvl w:val="0"/>
          <w:numId w:val="5"/>
        </w:numPr>
        <w:bidi/>
        <w:rPr>
          <w:rFonts w:cs="Calibri"/>
          <w:lang w:val="en-US"/>
        </w:rPr>
      </w:pPr>
      <w:r w:rsidRPr="00D02F17">
        <w:rPr>
          <w:rFonts w:cs="Calibri"/>
          <w:rtl/>
          <w:lang w:val="en-US"/>
        </w:rPr>
        <w:t>تمويل التعاون الدولي: ما هو حجم ومنحى التمويلات الدولية الموجهة للمشاريع المحلية حالياً؟ وهل هناك قطاعات تحظى بالأولوية لدى المانحين (مثل الحوكمة المحلية، البيئة، أو تمويل الفئات الهشة)؟ وكيف تؤثر اشتراطات المانحين على شكل العلاقة بين البلدية والمنظمة؟</w:t>
      </w:r>
    </w:p>
    <w:p w14:paraId="2342CFDA" w14:textId="77777777" w:rsidR="009F5931" w:rsidRPr="009F5931" w:rsidRDefault="009F5931" w:rsidP="009F5931">
      <w:pPr>
        <w:pStyle w:val="ListParagraph"/>
        <w:numPr>
          <w:ilvl w:val="0"/>
          <w:numId w:val="5"/>
        </w:numPr>
        <w:bidi/>
        <w:rPr>
          <w:rFonts w:cs="Calibri"/>
          <w:rtl/>
          <w:lang w:val="en-US"/>
        </w:rPr>
      </w:pPr>
      <w:r w:rsidRPr="009F5931">
        <w:rPr>
          <w:rFonts w:cs="Calibri"/>
          <w:rtl/>
          <w:lang w:val="en-US"/>
        </w:rPr>
        <w:t>المسؤولية المجتمعية: هل هناك توجه وطني أو تشريعات تحفز القطاع الخاص على تفعيل المسؤولية المجتمعية (</w:t>
      </w:r>
      <w:r w:rsidRPr="009F5931">
        <w:rPr>
          <w:rFonts w:cs="Calibri"/>
          <w:lang w:val="en-US"/>
        </w:rPr>
        <w:t>CSR</w:t>
      </w:r>
      <w:r w:rsidRPr="009F5931">
        <w:rPr>
          <w:rFonts w:cs="Calibri"/>
          <w:rtl/>
          <w:lang w:val="en-US"/>
        </w:rPr>
        <w:t>)؟ وهل توجد نماذج ناجحة لشراكات بين القطاع الخاص والمجتمع المدني مدعومة من الدولة؟</w:t>
      </w:r>
    </w:p>
    <w:p w14:paraId="0DD0A540" w14:textId="39D27DD0" w:rsidR="005422E4" w:rsidRPr="005422E4" w:rsidRDefault="00ED4A94" w:rsidP="005422E4">
      <w:pPr>
        <w:bidi/>
        <w:rPr>
          <w:rFonts w:cstheme="minorHAnsi"/>
          <w:b/>
          <w:bCs/>
          <w:lang w:val="en-US"/>
        </w:rPr>
      </w:pPr>
      <w:r w:rsidRPr="00401D52">
        <w:rPr>
          <w:rFonts w:cs="Calibri"/>
          <w:b/>
          <w:bCs/>
          <w:rtl/>
          <w:lang w:val="en-US"/>
        </w:rPr>
        <w:t>المستوى المحلي</w:t>
      </w:r>
    </w:p>
    <w:p w14:paraId="18604193" w14:textId="77777777" w:rsidR="005422E4" w:rsidRPr="005422E4" w:rsidRDefault="005422E4" w:rsidP="005422E4">
      <w:pPr>
        <w:pStyle w:val="ListParagraph"/>
        <w:numPr>
          <w:ilvl w:val="0"/>
          <w:numId w:val="6"/>
        </w:numPr>
        <w:bidi/>
        <w:rPr>
          <w:rFonts w:cs="Calibri"/>
          <w:lang w:val="en-US"/>
        </w:rPr>
      </w:pPr>
      <w:r w:rsidRPr="005422E4">
        <w:rPr>
          <w:rFonts w:cs="Calibri"/>
          <w:rtl/>
          <w:lang w:val="en-US"/>
        </w:rPr>
        <w:t>طبيعة النسيج الاقتصادي: ما هو النشاط الاقتصادي المهيمن في نطاق البلدية (شركات كبرى، مصانع، مشاريع صغرى، أم تجارة غير رسمية)؟</w:t>
      </w:r>
    </w:p>
    <w:p w14:paraId="3FC05628" w14:textId="77777777" w:rsidR="005422E4" w:rsidRPr="005422E4" w:rsidRDefault="005422E4" w:rsidP="005422E4">
      <w:pPr>
        <w:pStyle w:val="ListParagraph"/>
        <w:numPr>
          <w:ilvl w:val="0"/>
          <w:numId w:val="6"/>
        </w:numPr>
        <w:bidi/>
        <w:rPr>
          <w:rFonts w:cs="Calibri"/>
          <w:lang w:val="en-US"/>
        </w:rPr>
      </w:pPr>
      <w:r w:rsidRPr="005422E4">
        <w:rPr>
          <w:rFonts w:cs="Calibri"/>
          <w:rtl/>
          <w:lang w:val="en-US"/>
        </w:rPr>
        <w:t>فرص التعاون المحلي: هل هناك استعداد لدى التجار أو أصحاب الأعمال المحليين لدعم مبادرات تنموية؟ وهل توجد "غرف تجارية" أو اتحادات مهنية محلية يمكن التنسيق معها؟</w:t>
      </w:r>
    </w:p>
    <w:p w14:paraId="50B60762" w14:textId="597BA04D" w:rsidR="005422E4" w:rsidRPr="005422E4" w:rsidRDefault="005422E4" w:rsidP="005422E4">
      <w:pPr>
        <w:pStyle w:val="ListParagraph"/>
        <w:numPr>
          <w:ilvl w:val="0"/>
          <w:numId w:val="6"/>
        </w:numPr>
        <w:bidi/>
        <w:rPr>
          <w:rFonts w:cs="Calibri"/>
          <w:lang w:val="en-US"/>
        </w:rPr>
      </w:pPr>
      <w:r w:rsidRPr="005422E4">
        <w:rPr>
          <w:rFonts w:cs="Calibri"/>
          <w:rtl/>
          <w:lang w:val="en-US"/>
        </w:rPr>
        <w:t>موارد البلدية: ما هو مستوى الإيرادات المحلية للبلدية (جباية، رسوم)؟ وهل تمتلك الاستقلالية المالية الكافية لتمويل جزء من أنشطة الشراكة؟</w:t>
      </w:r>
    </w:p>
    <w:p w14:paraId="2F06C538" w14:textId="249F958E" w:rsidR="007956E4" w:rsidRDefault="007956E4" w:rsidP="007956E4">
      <w:pPr>
        <w:pStyle w:val="ListParagraph"/>
        <w:numPr>
          <w:ilvl w:val="0"/>
          <w:numId w:val="1"/>
        </w:numPr>
        <w:bidi/>
        <w:rPr>
          <w:rFonts w:cstheme="minorHAnsi"/>
          <w:b/>
          <w:bCs/>
          <w:u w:val="single"/>
          <w:lang w:val="en-US"/>
        </w:rPr>
      </w:pPr>
      <w:r w:rsidRPr="00B56B93">
        <w:rPr>
          <w:rFonts w:cs="Calibri"/>
          <w:b/>
          <w:bCs/>
          <w:u w:val="single"/>
          <w:rtl/>
          <w:lang w:val="en-US"/>
        </w:rPr>
        <w:t xml:space="preserve">المحور </w:t>
      </w:r>
      <w:r w:rsidR="00DC3D13">
        <w:rPr>
          <w:rFonts w:cs="Calibri" w:hint="cs"/>
          <w:b/>
          <w:bCs/>
          <w:u w:val="single"/>
          <w:rtl/>
          <w:lang w:val="en-US"/>
        </w:rPr>
        <w:t>الاجتماعي</w:t>
      </w:r>
      <w:r w:rsidRPr="00B56B93">
        <w:rPr>
          <w:rFonts w:cstheme="minorHAnsi"/>
          <w:b/>
          <w:bCs/>
          <w:u w:val="single"/>
          <w:lang w:val="en-US"/>
        </w:rPr>
        <w:t xml:space="preserve"> </w:t>
      </w:r>
      <w:r w:rsidRPr="00B56B93">
        <w:rPr>
          <w:rFonts w:cstheme="minorHAnsi" w:hint="cs"/>
          <w:b/>
          <w:bCs/>
          <w:u w:val="single"/>
          <w:rtl/>
          <w:lang w:val="en-US"/>
        </w:rPr>
        <w:t xml:space="preserve"> (</w:t>
      </w:r>
      <w:r w:rsidR="00DC3D13">
        <w:rPr>
          <w:rFonts w:cstheme="minorHAnsi"/>
          <w:b/>
          <w:bCs/>
          <w:u w:val="single"/>
          <w:lang w:val="en-US"/>
        </w:rPr>
        <w:t>Social</w:t>
      </w:r>
      <w:r w:rsidRPr="00B56B93">
        <w:rPr>
          <w:rFonts w:cstheme="minorHAnsi" w:hint="cs"/>
          <w:b/>
          <w:bCs/>
          <w:u w:val="single"/>
          <w:rtl/>
          <w:lang w:val="en-US"/>
        </w:rPr>
        <w:t>):</w:t>
      </w:r>
    </w:p>
    <w:p w14:paraId="31C8C4C5" w14:textId="77777777" w:rsidR="007956E4" w:rsidRPr="0025640E" w:rsidRDefault="007956E4" w:rsidP="007956E4">
      <w:pPr>
        <w:bidi/>
        <w:rPr>
          <w:rFonts w:cstheme="minorHAnsi"/>
          <w:b/>
          <w:bCs/>
          <w:rtl/>
          <w:lang w:val="en-US"/>
        </w:rPr>
      </w:pPr>
      <w:r w:rsidRPr="0025640E">
        <w:rPr>
          <w:rFonts w:cs="Calibri"/>
          <w:b/>
          <w:bCs/>
          <w:rtl/>
          <w:lang w:val="en-US"/>
        </w:rPr>
        <w:t>المستوى الوطني</w:t>
      </w:r>
    </w:p>
    <w:p w14:paraId="7840B0E6" w14:textId="77777777" w:rsidR="009720DF" w:rsidRDefault="009720DF" w:rsidP="009720DF">
      <w:pPr>
        <w:pStyle w:val="ListParagraph"/>
        <w:numPr>
          <w:ilvl w:val="0"/>
          <w:numId w:val="7"/>
        </w:numPr>
        <w:bidi/>
        <w:rPr>
          <w:rFonts w:cs="Calibri"/>
          <w:lang w:val="en-US"/>
        </w:rPr>
      </w:pPr>
      <w:r w:rsidRPr="009720DF">
        <w:rPr>
          <w:rFonts w:cs="Calibri"/>
          <w:rtl/>
          <w:lang w:val="en-US"/>
        </w:rPr>
        <w:t>ما هي التغيرات الديموغرافية الكبرى (مثل موجات النزوح أو الهجرة الداخلية) التي تؤثر على الضغط على الخدمات المحلية في المنطقة؟</w:t>
      </w:r>
    </w:p>
    <w:p w14:paraId="61B6C0D5" w14:textId="6FBBBDDF" w:rsidR="00250C71" w:rsidRPr="00250C71" w:rsidRDefault="00250C71" w:rsidP="00250C71">
      <w:pPr>
        <w:pStyle w:val="ListParagraph"/>
        <w:numPr>
          <w:ilvl w:val="0"/>
          <w:numId w:val="7"/>
        </w:numPr>
        <w:bidi/>
        <w:rPr>
          <w:rFonts w:cs="Calibri"/>
          <w:lang w:val="en-US"/>
        </w:rPr>
      </w:pPr>
      <w:r w:rsidRPr="00250C71">
        <w:rPr>
          <w:rFonts w:cs="Calibri"/>
          <w:rtl/>
          <w:lang w:val="en-US"/>
        </w:rPr>
        <w:t>الحماية الاجتماعية: ما هو وضع شبكات الأمان الاجتماعي على مستوى الدولة؟ وهل هناك تغيرات في مستويات الفقر أو البطالة الوطنية تؤثر على تماسك النسيج المجتمعي</w:t>
      </w:r>
      <w:r w:rsidR="00D85824">
        <w:rPr>
          <w:rFonts w:cs="Calibri" w:hint="cs"/>
          <w:rtl/>
          <w:lang w:val="en-US"/>
        </w:rPr>
        <w:t>؟</w:t>
      </w:r>
    </w:p>
    <w:p w14:paraId="5DC869F2" w14:textId="3B108598" w:rsidR="00250C71" w:rsidRPr="009720DF" w:rsidRDefault="00250C71" w:rsidP="00250C71">
      <w:pPr>
        <w:pStyle w:val="ListParagraph"/>
        <w:numPr>
          <w:ilvl w:val="0"/>
          <w:numId w:val="7"/>
        </w:numPr>
        <w:bidi/>
        <w:rPr>
          <w:rFonts w:cs="Calibri"/>
          <w:lang w:val="en-US"/>
        </w:rPr>
      </w:pPr>
      <w:r w:rsidRPr="00250C71">
        <w:rPr>
          <w:rFonts w:cs="Calibri"/>
          <w:rtl/>
          <w:lang w:val="en-US"/>
        </w:rPr>
        <w:t>الوعي المدني: كيف تطور وعي المواطن بحقوقه ومسؤوليته تجاه الشأن العام في السنوات الأخيرة؟ وهل هناك ميل وطني نحو العمل التطوعي أم نحو العزوف؟</w:t>
      </w:r>
    </w:p>
    <w:p w14:paraId="5CB22C85" w14:textId="2570ECFF" w:rsidR="007956E4" w:rsidRPr="005422E4" w:rsidRDefault="007956E4" w:rsidP="009720DF">
      <w:pPr>
        <w:bidi/>
        <w:rPr>
          <w:rFonts w:cstheme="minorHAnsi"/>
          <w:b/>
          <w:bCs/>
          <w:lang w:val="en-US"/>
        </w:rPr>
      </w:pPr>
      <w:r w:rsidRPr="00401D52">
        <w:rPr>
          <w:rFonts w:cs="Calibri"/>
          <w:b/>
          <w:bCs/>
          <w:rtl/>
          <w:lang w:val="en-US"/>
        </w:rPr>
        <w:t>المستوى المحلي</w:t>
      </w:r>
    </w:p>
    <w:p w14:paraId="2F28855D" w14:textId="3375D9E6" w:rsidR="00AD208B" w:rsidRPr="00AD208B" w:rsidRDefault="00AD208B" w:rsidP="00AD208B">
      <w:pPr>
        <w:pStyle w:val="ListParagraph"/>
        <w:numPr>
          <w:ilvl w:val="0"/>
          <w:numId w:val="8"/>
        </w:numPr>
        <w:bidi/>
        <w:rPr>
          <w:rFonts w:cs="Calibri"/>
          <w:lang w:val="en-US"/>
        </w:rPr>
      </w:pPr>
      <w:r w:rsidRPr="00AD208B">
        <w:rPr>
          <w:rFonts w:cs="Calibri" w:hint="cs"/>
          <w:rtl/>
          <w:lang w:val="en-US"/>
        </w:rPr>
        <w:t>ا</w:t>
      </w:r>
      <w:r w:rsidRPr="00AD208B">
        <w:rPr>
          <w:rFonts w:cs="Calibri"/>
          <w:rtl/>
          <w:lang w:val="en-US"/>
        </w:rPr>
        <w:t>لموقف من المجتمع المدني: ما هو انطباع الناس عن المنظمات؟ هل تُرى كـ "طرف وسيط" موثوق، أم أن هناك توجساً من دورها؟</w:t>
      </w:r>
    </w:p>
    <w:p w14:paraId="174A59BC" w14:textId="701A022F" w:rsidR="00AD208B" w:rsidRPr="00AD208B" w:rsidRDefault="00AD208B" w:rsidP="00AD208B">
      <w:pPr>
        <w:pStyle w:val="ListParagraph"/>
        <w:numPr>
          <w:ilvl w:val="0"/>
          <w:numId w:val="8"/>
        </w:numPr>
        <w:bidi/>
        <w:rPr>
          <w:rFonts w:cs="Calibri"/>
          <w:lang w:val="en-US"/>
        </w:rPr>
      </w:pPr>
      <w:r w:rsidRPr="00AD208B">
        <w:rPr>
          <w:rFonts w:cs="Calibri"/>
          <w:rtl/>
          <w:lang w:val="en-US"/>
        </w:rPr>
        <w:t>العلاقة بالبلدية: كيف يصف المجتمع المحلي علاقته بالبلدية؟ (هل هي علاقة "زبونية" تقوم على طلب الخدمات الفردية، أم علاقة "مواطنة" تقوم على المطالبة بحقوق عامة؟).</w:t>
      </w:r>
    </w:p>
    <w:p w14:paraId="1F4C14EE" w14:textId="154D6E7E" w:rsidR="00AD208B" w:rsidRPr="00AD208B" w:rsidRDefault="00AD208B" w:rsidP="00AD208B">
      <w:pPr>
        <w:pStyle w:val="ListParagraph"/>
        <w:numPr>
          <w:ilvl w:val="0"/>
          <w:numId w:val="8"/>
        </w:numPr>
        <w:bidi/>
        <w:rPr>
          <w:rFonts w:cs="Calibri"/>
          <w:lang w:val="en-US"/>
        </w:rPr>
      </w:pPr>
      <w:r w:rsidRPr="00AD208B">
        <w:rPr>
          <w:rFonts w:cs="Calibri"/>
          <w:rtl/>
          <w:lang w:val="en-US"/>
        </w:rPr>
        <w:t>التركيبة الاجتماعية والنزاعات: ما شكل النسيج الاجتماعي المحلي؟ (قبلي، عائلي، فئوي، أو خليط حضري). وهل توجد توترات أو انقسامات اجتماعية سابقة قد تؤثر على عدالة توزيع أنشطة الشراكة؟</w:t>
      </w:r>
    </w:p>
    <w:p w14:paraId="55B6A756" w14:textId="7CCF301E" w:rsidR="00AD208B" w:rsidRPr="00AD208B" w:rsidRDefault="00AD208B" w:rsidP="00AD208B">
      <w:pPr>
        <w:pStyle w:val="ListParagraph"/>
        <w:numPr>
          <w:ilvl w:val="0"/>
          <w:numId w:val="8"/>
        </w:numPr>
        <w:bidi/>
        <w:rPr>
          <w:rFonts w:cs="Calibri"/>
          <w:lang w:val="en-US"/>
        </w:rPr>
      </w:pPr>
      <w:r w:rsidRPr="00AD208B">
        <w:rPr>
          <w:rFonts w:cs="Calibri"/>
          <w:rtl/>
          <w:lang w:val="en-US"/>
        </w:rPr>
        <w:t>الاحتياجات النوعية: من هي الفئات الأكثر تضرراً أو تهميشاً في البلدية حالياً (النساء، الشباب، النازحون، ذوو الإعاقة)؟ وهل تلبي الخدمات البلدية الحالية الحد الأدنى من احتياجاتهم؟</w:t>
      </w:r>
    </w:p>
    <w:p w14:paraId="6A14625C" w14:textId="5B3E8082" w:rsidR="00ED4A94" w:rsidRPr="00CB6B18" w:rsidRDefault="00AD208B" w:rsidP="00AD208B">
      <w:pPr>
        <w:pStyle w:val="ListParagraph"/>
        <w:numPr>
          <w:ilvl w:val="0"/>
          <w:numId w:val="8"/>
        </w:numPr>
        <w:bidi/>
        <w:rPr>
          <w:rFonts w:cstheme="minorHAnsi"/>
          <w:lang w:val="en-US"/>
        </w:rPr>
      </w:pPr>
      <w:r w:rsidRPr="00AD208B">
        <w:rPr>
          <w:rFonts w:cs="Calibri"/>
          <w:rtl/>
          <w:lang w:val="en-US"/>
        </w:rPr>
        <w:t>رأس المال الاجتماعي المحلي: هل تتوفر بالبلدية قيادات مجتمعية غير رسمية (أعيان، وجهاء، ناشطون مؤثرون) يمكنهم دعم الشراكة؟ وما هو مستوى انخراط الشباب والنساء في الفضاءات العامة المحلية؟</w:t>
      </w:r>
    </w:p>
    <w:p w14:paraId="1D3D27AA" w14:textId="7C7BE8A1" w:rsidR="00CB6B18" w:rsidRDefault="00CB6B18" w:rsidP="00CB6B18">
      <w:pPr>
        <w:pStyle w:val="ListParagraph"/>
        <w:numPr>
          <w:ilvl w:val="0"/>
          <w:numId w:val="1"/>
        </w:numPr>
        <w:bidi/>
        <w:rPr>
          <w:rFonts w:cstheme="minorHAnsi"/>
          <w:b/>
          <w:bCs/>
          <w:u w:val="single"/>
          <w:lang w:val="en-US"/>
        </w:rPr>
      </w:pPr>
      <w:r w:rsidRPr="00B56B93">
        <w:rPr>
          <w:rFonts w:cs="Calibri"/>
          <w:b/>
          <w:bCs/>
          <w:u w:val="single"/>
          <w:rtl/>
          <w:lang w:val="en-US"/>
        </w:rPr>
        <w:t xml:space="preserve">المحور </w:t>
      </w:r>
      <w:r>
        <w:rPr>
          <w:rFonts w:cs="Calibri" w:hint="cs"/>
          <w:b/>
          <w:bCs/>
          <w:u w:val="single"/>
          <w:rtl/>
          <w:lang w:val="en-US"/>
        </w:rPr>
        <w:t>التقني</w:t>
      </w:r>
      <w:r w:rsidRPr="00B56B93">
        <w:rPr>
          <w:rFonts w:cstheme="minorHAnsi"/>
          <w:b/>
          <w:bCs/>
          <w:u w:val="single"/>
          <w:lang w:val="en-US"/>
        </w:rPr>
        <w:t xml:space="preserve"> </w:t>
      </w:r>
      <w:r w:rsidRPr="00B56B93">
        <w:rPr>
          <w:rFonts w:cstheme="minorHAnsi" w:hint="cs"/>
          <w:b/>
          <w:bCs/>
          <w:u w:val="single"/>
          <w:rtl/>
          <w:lang w:val="en-US"/>
        </w:rPr>
        <w:t xml:space="preserve"> (</w:t>
      </w:r>
      <w:r>
        <w:rPr>
          <w:rFonts w:cstheme="minorHAnsi"/>
          <w:b/>
          <w:bCs/>
          <w:u w:val="single"/>
          <w:lang w:val="en-US"/>
        </w:rPr>
        <w:t>Technological</w:t>
      </w:r>
      <w:r w:rsidRPr="00B56B93">
        <w:rPr>
          <w:rFonts w:cstheme="minorHAnsi" w:hint="cs"/>
          <w:b/>
          <w:bCs/>
          <w:u w:val="single"/>
          <w:rtl/>
          <w:lang w:val="en-US"/>
        </w:rPr>
        <w:t>):</w:t>
      </w:r>
    </w:p>
    <w:p w14:paraId="4E2759E2" w14:textId="77777777" w:rsidR="00CB6B18" w:rsidRPr="0025640E" w:rsidRDefault="00CB6B18" w:rsidP="00CB6B18">
      <w:pPr>
        <w:bidi/>
        <w:rPr>
          <w:rFonts w:cstheme="minorHAnsi"/>
          <w:b/>
          <w:bCs/>
          <w:rtl/>
          <w:lang w:val="en-US"/>
        </w:rPr>
      </w:pPr>
      <w:r w:rsidRPr="0025640E">
        <w:rPr>
          <w:rFonts w:cs="Calibri"/>
          <w:b/>
          <w:bCs/>
          <w:rtl/>
          <w:lang w:val="en-US"/>
        </w:rPr>
        <w:t>المستوى الوطني</w:t>
      </w:r>
    </w:p>
    <w:p w14:paraId="164CE8A0" w14:textId="10A3E61B" w:rsidR="000B629B" w:rsidRPr="000B629B" w:rsidRDefault="000B629B" w:rsidP="000B629B">
      <w:pPr>
        <w:pStyle w:val="ListParagraph"/>
        <w:numPr>
          <w:ilvl w:val="0"/>
          <w:numId w:val="9"/>
        </w:numPr>
        <w:bidi/>
        <w:rPr>
          <w:rFonts w:cs="Calibri"/>
          <w:lang w:val="en-US"/>
        </w:rPr>
      </w:pPr>
      <w:r w:rsidRPr="000B629B">
        <w:rPr>
          <w:rFonts w:cs="Calibri"/>
          <w:rtl/>
          <w:lang w:val="en-US"/>
        </w:rPr>
        <w:t>استراتيجية الدولة: ما هو توجه الدولة العام نحو "الحكومة الإلكترونية" ورقمة الخدمات الإدارية؟ وهل توجد مشاريع وطنية كبرى لتطوير البنية التحتية للاتصالات؟</w:t>
      </w:r>
    </w:p>
    <w:p w14:paraId="047756A8" w14:textId="77777777" w:rsidR="000B629B" w:rsidRPr="000B629B" w:rsidRDefault="000B629B" w:rsidP="000B629B">
      <w:pPr>
        <w:pStyle w:val="ListParagraph"/>
        <w:numPr>
          <w:ilvl w:val="0"/>
          <w:numId w:val="9"/>
        </w:numPr>
        <w:bidi/>
        <w:rPr>
          <w:rFonts w:cs="Calibri"/>
          <w:lang w:val="en-US"/>
        </w:rPr>
      </w:pPr>
      <w:r w:rsidRPr="000B629B">
        <w:rPr>
          <w:rFonts w:cs="Calibri"/>
          <w:rtl/>
          <w:lang w:val="en-US"/>
        </w:rPr>
        <w:t>التشريعات الرقمية: هل توجد قوانين تنظم "النفاذ إلى المعلومة" إلكترونياً، أو تحمي "المعطيات الشخصية" و"الأمن السيبراني"؟ وكيف تؤثر هذه التشريعات على طريقة تبادل البيانات بين المنظمة والبلدية؟</w:t>
      </w:r>
    </w:p>
    <w:p w14:paraId="1A45FDCD" w14:textId="7D536C86" w:rsidR="00CB6B18" w:rsidRPr="005422E4" w:rsidRDefault="00CB6B18" w:rsidP="000B629B">
      <w:pPr>
        <w:bidi/>
        <w:rPr>
          <w:rFonts w:cstheme="minorHAnsi"/>
          <w:b/>
          <w:bCs/>
          <w:lang w:val="en-US"/>
        </w:rPr>
      </w:pPr>
      <w:r w:rsidRPr="00401D52">
        <w:rPr>
          <w:rFonts w:cs="Calibri"/>
          <w:b/>
          <w:bCs/>
          <w:rtl/>
          <w:lang w:val="en-US"/>
        </w:rPr>
        <w:t>المستوى المحلي</w:t>
      </w:r>
    </w:p>
    <w:p w14:paraId="7B0EF3DC" w14:textId="69281FDC" w:rsidR="005E7416" w:rsidRPr="005E7416" w:rsidRDefault="005E7416" w:rsidP="005E7416">
      <w:pPr>
        <w:pStyle w:val="ListParagraph"/>
        <w:numPr>
          <w:ilvl w:val="0"/>
          <w:numId w:val="8"/>
        </w:numPr>
        <w:bidi/>
        <w:rPr>
          <w:rFonts w:cs="Calibri"/>
          <w:lang w:val="en-US"/>
        </w:rPr>
      </w:pPr>
      <w:r w:rsidRPr="005E7416">
        <w:rPr>
          <w:rFonts w:cs="Calibri"/>
          <w:rtl/>
          <w:lang w:val="en-US"/>
        </w:rPr>
        <w:lastRenderedPageBreak/>
        <w:t>البنية التحتية للبلدية: هل تمتلك البلدية الحد الأدنى من التجهيزات التقنية (منظومات إدارية، ربط بالإنترنت، أجهزة حاسوب حديثة)؟ وهل يُستخدم البريد الإلكتروني الرسمي في المراسلات، أم ما يزال الاعتماد كلياً على الورق؟</w:t>
      </w:r>
    </w:p>
    <w:p w14:paraId="41C70B3C" w14:textId="5C097A5C" w:rsidR="005E7416" w:rsidRPr="005E7416" w:rsidRDefault="005E7416" w:rsidP="005E7416">
      <w:pPr>
        <w:pStyle w:val="ListParagraph"/>
        <w:numPr>
          <w:ilvl w:val="0"/>
          <w:numId w:val="8"/>
        </w:numPr>
        <w:bidi/>
        <w:rPr>
          <w:rFonts w:cs="Calibri"/>
          <w:lang w:val="en-US"/>
        </w:rPr>
      </w:pPr>
      <w:r w:rsidRPr="005E7416">
        <w:rPr>
          <w:rFonts w:cs="Calibri"/>
          <w:rtl/>
          <w:lang w:val="en-US"/>
        </w:rPr>
        <w:t>الكفاءة التقنية للكادر: ما هو مستوى إلمام موظفي البلدية بالتعامل مع التكنولوجيا والمنصات الرقمية؟ وهل هناك "مكتب تقنية معلومات" أو قسم إعلامي نشط تقنياً؟</w:t>
      </w:r>
    </w:p>
    <w:p w14:paraId="7E819014" w14:textId="693C93A6" w:rsidR="005E7416" w:rsidRPr="005E7416" w:rsidRDefault="005E7416" w:rsidP="005E7416">
      <w:pPr>
        <w:pStyle w:val="ListParagraph"/>
        <w:numPr>
          <w:ilvl w:val="0"/>
          <w:numId w:val="8"/>
        </w:numPr>
        <w:bidi/>
        <w:rPr>
          <w:rFonts w:cs="Calibri"/>
          <w:lang w:val="en-US"/>
        </w:rPr>
      </w:pPr>
      <w:r w:rsidRPr="005E7416">
        <w:rPr>
          <w:rFonts w:cs="Calibri"/>
          <w:rtl/>
          <w:lang w:val="en-US"/>
        </w:rPr>
        <w:t>النفاذ الرقمي للمواطن: ما هي حالة الاتصالات والإنترنت في النطاق الجغرافي للبلدية؟ وما هو مستوى "الفجوة الرقمية" بين أحياء المدينة وأريافها؟</w:t>
      </w:r>
    </w:p>
    <w:p w14:paraId="45710E44" w14:textId="4B815D08" w:rsidR="00CB6B18" w:rsidRPr="009B4783" w:rsidRDefault="005E7416" w:rsidP="005E7416">
      <w:pPr>
        <w:pStyle w:val="ListParagraph"/>
        <w:numPr>
          <w:ilvl w:val="0"/>
          <w:numId w:val="8"/>
        </w:numPr>
        <w:bidi/>
        <w:rPr>
          <w:rFonts w:cstheme="minorHAnsi"/>
          <w:lang w:val="en-US"/>
        </w:rPr>
      </w:pPr>
      <w:r w:rsidRPr="005E7416">
        <w:rPr>
          <w:rFonts w:cs="Calibri"/>
          <w:rtl/>
          <w:lang w:val="en-US"/>
        </w:rPr>
        <w:t xml:space="preserve">قنوات التواصل الميدانية: ما هي الوسائل التقنية الأكثر شيوعاً التي يستخدمها سكان المنطقة للحصول على المعلومة (فيسبوك، تطبيقات المراسلة الفورية كـ </w:t>
      </w:r>
      <w:r w:rsidRPr="005E7416">
        <w:rPr>
          <w:rFonts w:cs="Calibri"/>
          <w:lang w:val="en-US"/>
        </w:rPr>
        <w:t>WhatsApp</w:t>
      </w:r>
      <w:r w:rsidRPr="005E7416">
        <w:rPr>
          <w:rFonts w:cs="Calibri"/>
          <w:rtl/>
          <w:lang w:val="en-US"/>
        </w:rPr>
        <w:t>، الإذاعات المحلية)؟ وكيف يمكن توظيف هذه القنوات لتعزيز الشفافية والمشاركة في الشراكة؟</w:t>
      </w:r>
    </w:p>
    <w:p w14:paraId="22DF0E5F" w14:textId="4960F385" w:rsidR="009B4783" w:rsidRDefault="009B4783" w:rsidP="009B4783">
      <w:pPr>
        <w:pStyle w:val="ListParagraph"/>
        <w:numPr>
          <w:ilvl w:val="0"/>
          <w:numId w:val="1"/>
        </w:numPr>
        <w:bidi/>
        <w:rPr>
          <w:rFonts w:cstheme="minorHAnsi"/>
          <w:b/>
          <w:bCs/>
          <w:u w:val="single"/>
          <w:lang w:val="en-US"/>
        </w:rPr>
      </w:pPr>
      <w:r w:rsidRPr="00B56B93">
        <w:rPr>
          <w:rFonts w:cs="Calibri"/>
          <w:b/>
          <w:bCs/>
          <w:u w:val="single"/>
          <w:rtl/>
          <w:lang w:val="en-US"/>
        </w:rPr>
        <w:t xml:space="preserve">المحور </w:t>
      </w:r>
      <w:r>
        <w:rPr>
          <w:rFonts w:cs="Calibri" w:hint="cs"/>
          <w:b/>
          <w:bCs/>
          <w:u w:val="single"/>
          <w:rtl/>
          <w:lang w:val="en-US"/>
        </w:rPr>
        <w:t>البيئي</w:t>
      </w:r>
      <w:r w:rsidRPr="00B56B93">
        <w:rPr>
          <w:rFonts w:cstheme="minorHAnsi"/>
          <w:b/>
          <w:bCs/>
          <w:u w:val="single"/>
          <w:lang w:val="en-US"/>
        </w:rPr>
        <w:t xml:space="preserve"> </w:t>
      </w:r>
      <w:r w:rsidRPr="00B56B93">
        <w:rPr>
          <w:rFonts w:cstheme="minorHAnsi" w:hint="cs"/>
          <w:b/>
          <w:bCs/>
          <w:u w:val="single"/>
          <w:rtl/>
          <w:lang w:val="en-US"/>
        </w:rPr>
        <w:t xml:space="preserve"> (</w:t>
      </w:r>
      <w:r>
        <w:rPr>
          <w:rFonts w:cstheme="minorHAnsi"/>
          <w:b/>
          <w:bCs/>
          <w:u w:val="single"/>
          <w:lang w:val="en-US"/>
        </w:rPr>
        <w:t>Environmental</w:t>
      </w:r>
      <w:r w:rsidRPr="00B56B93">
        <w:rPr>
          <w:rFonts w:cstheme="minorHAnsi" w:hint="cs"/>
          <w:b/>
          <w:bCs/>
          <w:u w:val="single"/>
          <w:rtl/>
          <w:lang w:val="en-US"/>
        </w:rPr>
        <w:t>):</w:t>
      </w:r>
    </w:p>
    <w:p w14:paraId="62370922" w14:textId="77777777" w:rsidR="009B4783" w:rsidRPr="0025640E" w:rsidRDefault="009B4783" w:rsidP="009B4783">
      <w:pPr>
        <w:bidi/>
        <w:rPr>
          <w:rFonts w:cstheme="minorHAnsi"/>
          <w:b/>
          <w:bCs/>
          <w:rtl/>
          <w:lang w:val="en-US"/>
        </w:rPr>
      </w:pPr>
      <w:r w:rsidRPr="0025640E">
        <w:rPr>
          <w:rFonts w:cs="Calibri"/>
          <w:b/>
          <w:bCs/>
          <w:rtl/>
          <w:lang w:val="en-US"/>
        </w:rPr>
        <w:t>المستوى الوطني</w:t>
      </w:r>
    </w:p>
    <w:p w14:paraId="683C193D" w14:textId="564D0506" w:rsidR="004676B4" w:rsidRPr="004676B4" w:rsidRDefault="004676B4" w:rsidP="004676B4">
      <w:pPr>
        <w:pStyle w:val="ListParagraph"/>
        <w:numPr>
          <w:ilvl w:val="0"/>
          <w:numId w:val="10"/>
        </w:numPr>
        <w:bidi/>
        <w:rPr>
          <w:rFonts w:cs="Calibri"/>
          <w:lang w:val="en-US"/>
        </w:rPr>
      </w:pPr>
      <w:r w:rsidRPr="004676B4">
        <w:rPr>
          <w:rFonts w:cs="Calibri"/>
          <w:rtl/>
          <w:lang w:val="en-US"/>
        </w:rPr>
        <w:t>التغير المناخي: كيف تتأثر المنطقة بالظواهر المناخية الكبرى (مثل الجفاف، العواصف الرملية، أو الفيضانات المفاجئة)؟ وهل هناك "خطة وطنية" للطوارئ البيئية تؤثر على عمل البلديات؟</w:t>
      </w:r>
    </w:p>
    <w:p w14:paraId="4674B587" w14:textId="3972E33D" w:rsidR="004676B4" w:rsidRPr="004676B4" w:rsidRDefault="004676B4" w:rsidP="004676B4">
      <w:pPr>
        <w:pStyle w:val="ListParagraph"/>
        <w:numPr>
          <w:ilvl w:val="0"/>
          <w:numId w:val="10"/>
        </w:numPr>
        <w:bidi/>
        <w:rPr>
          <w:rFonts w:cs="Calibri"/>
          <w:lang w:val="en-US"/>
        </w:rPr>
      </w:pPr>
      <w:r w:rsidRPr="004676B4">
        <w:rPr>
          <w:rFonts w:cs="Calibri"/>
          <w:rtl/>
          <w:lang w:val="en-US"/>
        </w:rPr>
        <w:t xml:space="preserve">الأمن المائي والغذائي: ما هو وضع الموارد المائية (المياه الجوفية، أو التحلية)؟ وهل هناك سياسات وطنية </w:t>
      </w:r>
      <w:r w:rsidR="000E1BD9">
        <w:rPr>
          <w:rFonts w:cs="Calibri" w:hint="cs"/>
          <w:rtl/>
          <w:lang w:val="en-US"/>
        </w:rPr>
        <w:t>ذات علاقة</w:t>
      </w:r>
      <w:r w:rsidRPr="004676B4">
        <w:rPr>
          <w:rFonts w:cs="Calibri"/>
          <w:rtl/>
          <w:lang w:val="en-US"/>
        </w:rPr>
        <w:t>؟</w:t>
      </w:r>
    </w:p>
    <w:p w14:paraId="13FA2A23" w14:textId="340888CB" w:rsidR="009B4783" w:rsidRPr="005422E4" w:rsidRDefault="009B4783" w:rsidP="004676B4">
      <w:pPr>
        <w:bidi/>
        <w:rPr>
          <w:rFonts w:cstheme="minorHAnsi"/>
          <w:b/>
          <w:bCs/>
          <w:lang w:val="en-US"/>
        </w:rPr>
      </w:pPr>
      <w:r w:rsidRPr="00401D52">
        <w:rPr>
          <w:rFonts w:cs="Calibri"/>
          <w:b/>
          <w:bCs/>
          <w:rtl/>
          <w:lang w:val="en-US"/>
        </w:rPr>
        <w:t>المستوى المحلي</w:t>
      </w:r>
    </w:p>
    <w:p w14:paraId="310D851B" w14:textId="61B12CF0" w:rsidR="00177F29" w:rsidRPr="00177F29" w:rsidRDefault="00177F29" w:rsidP="00177F29">
      <w:pPr>
        <w:pStyle w:val="ListParagraph"/>
        <w:numPr>
          <w:ilvl w:val="0"/>
          <w:numId w:val="8"/>
        </w:numPr>
        <w:bidi/>
        <w:rPr>
          <w:rFonts w:cs="Calibri"/>
          <w:lang w:val="en-US"/>
        </w:rPr>
      </w:pPr>
      <w:r w:rsidRPr="00177F29">
        <w:rPr>
          <w:rFonts w:cs="Calibri"/>
          <w:rtl/>
          <w:lang w:val="en-US"/>
        </w:rPr>
        <w:t>إدارة النفايات: ما هي الحالة الراهنة لجمع ومعالجة النفايات في البلدية؟ وهل يمتلك المجتمع المحلي وعياً كافياً بمفاهيم الفرز من المصدر أو التدوير؟</w:t>
      </w:r>
    </w:p>
    <w:p w14:paraId="27A5E310" w14:textId="5F8F2D2F" w:rsidR="00177F29" w:rsidRPr="00177F29" w:rsidRDefault="00177F29" w:rsidP="00177F29">
      <w:pPr>
        <w:pStyle w:val="ListParagraph"/>
        <w:numPr>
          <w:ilvl w:val="0"/>
          <w:numId w:val="8"/>
        </w:numPr>
        <w:bidi/>
        <w:rPr>
          <w:rFonts w:cs="Calibri"/>
          <w:lang w:val="en-US"/>
        </w:rPr>
      </w:pPr>
      <w:r w:rsidRPr="00177F29">
        <w:rPr>
          <w:rFonts w:cs="Calibri"/>
          <w:rtl/>
          <w:lang w:val="en-US"/>
        </w:rPr>
        <w:t>المرافق والتشجير: ما هو وضع المساحات الخضراء والمنتزهات العامة؟ وهل توجد مبادرات محلية (رسمية أو مدنية) للتشجير ومكافحة التلوث البصري؟</w:t>
      </w:r>
    </w:p>
    <w:p w14:paraId="268D1C9F" w14:textId="381E3D5F" w:rsidR="00177F29" w:rsidRPr="00177F29" w:rsidRDefault="00177F29" w:rsidP="00177F29">
      <w:pPr>
        <w:pStyle w:val="ListParagraph"/>
        <w:numPr>
          <w:ilvl w:val="0"/>
          <w:numId w:val="8"/>
        </w:numPr>
        <w:bidi/>
        <w:rPr>
          <w:rFonts w:cs="Calibri"/>
          <w:lang w:val="en-US"/>
        </w:rPr>
      </w:pPr>
      <w:r w:rsidRPr="00177F29">
        <w:rPr>
          <w:rFonts w:cs="Calibri"/>
          <w:rtl/>
          <w:lang w:val="en-US"/>
        </w:rPr>
        <w:t>التشريعات البيئية المحلية: هل تُفعّل البلدية أدوارها الرقابية على الأنشطة الملوثة (مثل الورش، المصانع الصغيرة، أو الصرف الصحي العشوائي)؟ وهل توجد لوائح بلدية خاصة بحماية البيئة؟</w:t>
      </w:r>
    </w:p>
    <w:p w14:paraId="62F8737F" w14:textId="43CA33C8" w:rsidR="0029558D" w:rsidRPr="0029558D" w:rsidRDefault="00177F29" w:rsidP="0029558D">
      <w:pPr>
        <w:pStyle w:val="ListParagraph"/>
        <w:numPr>
          <w:ilvl w:val="0"/>
          <w:numId w:val="8"/>
        </w:numPr>
        <w:bidi/>
        <w:rPr>
          <w:rFonts w:cstheme="minorHAnsi"/>
          <w:lang w:val="en-US"/>
        </w:rPr>
      </w:pPr>
      <w:r w:rsidRPr="00177F29">
        <w:rPr>
          <w:rFonts w:cs="Calibri"/>
          <w:rtl/>
          <w:lang w:val="en-US"/>
        </w:rPr>
        <w:t>استدامة الشراك</w:t>
      </w:r>
      <w:r>
        <w:rPr>
          <w:rFonts w:cs="Calibri" w:hint="cs"/>
          <w:rtl/>
          <w:lang w:val="en-US"/>
        </w:rPr>
        <w:t>ات</w:t>
      </w:r>
      <w:r w:rsidRPr="00177F29">
        <w:rPr>
          <w:rFonts w:cs="Calibri"/>
          <w:rtl/>
          <w:lang w:val="en-US"/>
        </w:rPr>
        <w:t xml:space="preserve">: هل </w:t>
      </w:r>
      <w:r>
        <w:rPr>
          <w:rFonts w:cs="Calibri" w:hint="cs"/>
          <w:rtl/>
          <w:lang w:val="en-US"/>
        </w:rPr>
        <w:t xml:space="preserve">ساهمت مشاريع مشتركة سابقة </w:t>
      </w:r>
      <w:r w:rsidRPr="00177F29">
        <w:rPr>
          <w:rFonts w:cs="Calibri"/>
          <w:rtl/>
          <w:lang w:val="en-US"/>
        </w:rPr>
        <w:t>بين المنظمة والبلدية في تقديم حلول بيئية مستدامة؟ وكيف يمكن ضمان ألا تترك أنشطة الشراكة أثراً بيئياً سلبياً على المدى الطويل؟</w:t>
      </w:r>
    </w:p>
    <w:p w14:paraId="2FE19B47" w14:textId="68561A5B" w:rsidR="0029558D" w:rsidRDefault="0029558D" w:rsidP="0029558D">
      <w:pPr>
        <w:pStyle w:val="ListParagraph"/>
        <w:numPr>
          <w:ilvl w:val="0"/>
          <w:numId w:val="1"/>
        </w:numPr>
        <w:bidi/>
        <w:rPr>
          <w:rFonts w:cstheme="minorHAnsi"/>
          <w:b/>
          <w:bCs/>
          <w:u w:val="single"/>
          <w:lang w:val="en-US"/>
        </w:rPr>
      </w:pPr>
      <w:r w:rsidRPr="00B56B93">
        <w:rPr>
          <w:rFonts w:cs="Calibri"/>
          <w:b/>
          <w:bCs/>
          <w:u w:val="single"/>
          <w:rtl/>
          <w:lang w:val="en-US"/>
        </w:rPr>
        <w:t xml:space="preserve">المحور </w:t>
      </w:r>
      <w:r>
        <w:rPr>
          <w:rFonts w:cs="Calibri" w:hint="cs"/>
          <w:b/>
          <w:bCs/>
          <w:u w:val="single"/>
          <w:rtl/>
          <w:lang w:val="en-US"/>
        </w:rPr>
        <w:t>القانوني</w:t>
      </w:r>
      <w:r w:rsidRPr="00B56B93">
        <w:rPr>
          <w:rFonts w:cstheme="minorHAnsi"/>
          <w:b/>
          <w:bCs/>
          <w:u w:val="single"/>
          <w:lang w:val="en-US"/>
        </w:rPr>
        <w:t xml:space="preserve"> </w:t>
      </w:r>
      <w:r w:rsidRPr="00B56B93">
        <w:rPr>
          <w:rFonts w:cstheme="minorHAnsi" w:hint="cs"/>
          <w:b/>
          <w:bCs/>
          <w:u w:val="single"/>
          <w:rtl/>
          <w:lang w:val="en-US"/>
        </w:rPr>
        <w:t xml:space="preserve"> (</w:t>
      </w:r>
      <w:r>
        <w:rPr>
          <w:rFonts w:cstheme="minorHAnsi"/>
          <w:b/>
          <w:bCs/>
          <w:u w:val="single"/>
          <w:lang w:val="en-US"/>
        </w:rPr>
        <w:t>Legal</w:t>
      </w:r>
      <w:r w:rsidRPr="00B56B93">
        <w:rPr>
          <w:rFonts w:cstheme="minorHAnsi" w:hint="cs"/>
          <w:b/>
          <w:bCs/>
          <w:u w:val="single"/>
          <w:rtl/>
          <w:lang w:val="en-US"/>
        </w:rPr>
        <w:t>):</w:t>
      </w:r>
    </w:p>
    <w:p w14:paraId="7D0EB22E" w14:textId="77777777" w:rsidR="0029558D" w:rsidRPr="0025640E" w:rsidRDefault="0029558D" w:rsidP="0029558D">
      <w:pPr>
        <w:bidi/>
        <w:rPr>
          <w:rFonts w:cstheme="minorHAnsi"/>
          <w:b/>
          <w:bCs/>
          <w:rtl/>
          <w:lang w:val="en-US"/>
        </w:rPr>
      </w:pPr>
      <w:r w:rsidRPr="0025640E">
        <w:rPr>
          <w:rFonts w:cs="Calibri"/>
          <w:b/>
          <w:bCs/>
          <w:rtl/>
          <w:lang w:val="en-US"/>
        </w:rPr>
        <w:t>المستوى الوطني</w:t>
      </w:r>
    </w:p>
    <w:p w14:paraId="5208B2CC" w14:textId="18599B94" w:rsidR="001428D1" w:rsidRPr="001428D1" w:rsidRDefault="001428D1" w:rsidP="001428D1">
      <w:pPr>
        <w:pStyle w:val="ListParagraph"/>
        <w:numPr>
          <w:ilvl w:val="0"/>
          <w:numId w:val="11"/>
        </w:numPr>
        <w:bidi/>
        <w:rPr>
          <w:rFonts w:cs="Calibri"/>
          <w:rtl/>
          <w:lang w:val="en-US"/>
        </w:rPr>
      </w:pPr>
      <w:r w:rsidRPr="001428D1">
        <w:rPr>
          <w:rFonts w:cs="Calibri"/>
          <w:rtl/>
          <w:lang w:val="en-US"/>
        </w:rPr>
        <w:t>الإطار التشريعي للإدارة المحلية: ما هو وضع قانون 59 لسنة 2012 حالياً؟ وهل هناك تعديلات قانونية مرتقبة قد تؤثر على صلاحيات المجالس البلدية أو استقلاليتها؟</w:t>
      </w:r>
    </w:p>
    <w:p w14:paraId="0E89D7C8" w14:textId="6BF6348A" w:rsidR="001428D1" w:rsidRPr="001428D1" w:rsidRDefault="001428D1" w:rsidP="001428D1">
      <w:pPr>
        <w:pStyle w:val="ListParagraph"/>
        <w:numPr>
          <w:ilvl w:val="0"/>
          <w:numId w:val="11"/>
        </w:numPr>
        <w:bidi/>
        <w:rPr>
          <w:rFonts w:cs="Calibri"/>
          <w:rtl/>
          <w:lang w:val="en-US"/>
        </w:rPr>
      </w:pPr>
      <w:r w:rsidRPr="001428D1">
        <w:rPr>
          <w:rFonts w:cs="Calibri"/>
          <w:rtl/>
          <w:lang w:val="en-US"/>
        </w:rPr>
        <w:t>قوانين المجتمع المدني: ما هي اللوائح والمنشورات الصادرة عن مفوضية المجتمع المدني التي تنظم عمل المنظمات؟ وهل توجد قيود أو تسهيلات قانونية جديدة تتعلق بالحصول على التمويل أو تنفيذ الأنشطة الميدانية؟</w:t>
      </w:r>
    </w:p>
    <w:p w14:paraId="6A112C69" w14:textId="70991740" w:rsidR="0029558D" w:rsidRPr="005330A9" w:rsidRDefault="001428D1" w:rsidP="001428D1">
      <w:pPr>
        <w:pStyle w:val="ListParagraph"/>
        <w:numPr>
          <w:ilvl w:val="0"/>
          <w:numId w:val="11"/>
        </w:numPr>
        <w:bidi/>
        <w:rPr>
          <w:rFonts w:cstheme="minorHAnsi"/>
          <w:lang w:val="en-US"/>
        </w:rPr>
      </w:pPr>
      <w:r w:rsidRPr="001428D1">
        <w:rPr>
          <w:rFonts w:cs="Calibri"/>
          <w:rtl/>
          <w:lang w:val="en-US"/>
        </w:rPr>
        <w:t xml:space="preserve">القرارات الوزارية: هل تتماشى أنشطة التعاون </w:t>
      </w:r>
      <w:r w:rsidR="005330A9">
        <w:rPr>
          <w:rFonts w:cs="Calibri" w:hint="cs"/>
          <w:rtl/>
          <w:lang w:val="en-US"/>
        </w:rPr>
        <w:t xml:space="preserve">الممكنة بين المنظمة والبلدية </w:t>
      </w:r>
      <w:r w:rsidRPr="001428D1">
        <w:rPr>
          <w:rFonts w:cs="Calibri"/>
          <w:rtl/>
          <w:lang w:val="en-US"/>
        </w:rPr>
        <w:t>مع قرارات وزارة الحكم المحلي (مثل القرار 1500 بشأن الهيكل التنظيمي)؟ وهل هناك منشورات دورية صادرة عن الوزارة تحث أو تنظم العلاقة مع الأجسام غير الحكومية؟</w:t>
      </w:r>
    </w:p>
    <w:p w14:paraId="3B0AC64C" w14:textId="77777777" w:rsidR="00401654" w:rsidRPr="00401654" w:rsidRDefault="00401654" w:rsidP="00401654">
      <w:pPr>
        <w:bidi/>
        <w:rPr>
          <w:rFonts w:cstheme="minorHAnsi"/>
          <w:b/>
          <w:bCs/>
          <w:lang w:val="en-US"/>
        </w:rPr>
      </w:pPr>
      <w:r w:rsidRPr="00401654">
        <w:rPr>
          <w:rFonts w:cs="Calibri"/>
          <w:b/>
          <w:bCs/>
          <w:rtl/>
          <w:lang w:val="en-US"/>
        </w:rPr>
        <w:t>المستوى المحلي</w:t>
      </w:r>
    </w:p>
    <w:p w14:paraId="6331B5A7" w14:textId="67904B8E" w:rsidR="0035755E" w:rsidRPr="0035755E" w:rsidRDefault="0035755E" w:rsidP="0035755E">
      <w:pPr>
        <w:pStyle w:val="ListParagraph"/>
        <w:numPr>
          <w:ilvl w:val="0"/>
          <w:numId w:val="11"/>
        </w:numPr>
        <w:bidi/>
        <w:rPr>
          <w:rFonts w:cs="Calibri"/>
          <w:lang w:val="en-US"/>
        </w:rPr>
      </w:pPr>
      <w:r w:rsidRPr="0035755E">
        <w:rPr>
          <w:rFonts w:cs="Calibri"/>
          <w:rtl/>
          <w:lang w:val="en-US"/>
        </w:rPr>
        <w:t>الاختصاصات الأصيلة: هل يقع موضوع التعاون</w:t>
      </w:r>
      <w:r>
        <w:rPr>
          <w:rFonts w:cs="Calibri" w:hint="cs"/>
          <w:rtl/>
          <w:lang w:val="en-US"/>
        </w:rPr>
        <w:t xml:space="preserve"> الممكن</w:t>
      </w:r>
      <w:r w:rsidRPr="0035755E">
        <w:rPr>
          <w:rFonts w:cs="Calibri"/>
          <w:rtl/>
          <w:lang w:val="en-US"/>
        </w:rPr>
        <w:t xml:space="preserve"> ضمن الاختصاصات القانونية للبلدية (وفق المواد 25 و27 من قانون 59)؟ وكيف يمكن صياغة التعاون لضمان عدم تداخله مع صلاحيات جهات حكومية أخرى؟</w:t>
      </w:r>
    </w:p>
    <w:p w14:paraId="36BCE373" w14:textId="2E1BE82C" w:rsidR="00E86900" w:rsidRPr="00E86900" w:rsidRDefault="0035755E" w:rsidP="00E86900">
      <w:pPr>
        <w:pStyle w:val="ListParagraph"/>
        <w:numPr>
          <w:ilvl w:val="0"/>
          <w:numId w:val="11"/>
        </w:numPr>
        <w:bidi/>
        <w:rPr>
          <w:rFonts w:cstheme="minorHAnsi"/>
          <w:lang w:val="en-US"/>
        </w:rPr>
      </w:pPr>
      <w:r w:rsidRPr="0035755E">
        <w:rPr>
          <w:rFonts w:cs="Calibri"/>
          <w:rtl/>
          <w:lang w:val="en-US"/>
        </w:rPr>
        <w:t>القرارات واللوائح البلدية: هل أصدر المجلس البلدي قرارات محلية سابقة تنظم العلاقة مع المجتمع المدني؟ وهل تلتزم البلدية بالشفافية القانونية عبر نشر محاضر جلساتها وقراراتها للعموم؟</w:t>
      </w:r>
    </w:p>
    <w:p w14:paraId="62CA2AFA" w14:textId="77777777" w:rsidR="0048366C" w:rsidRDefault="0048366C">
      <w:pPr>
        <w:bidi/>
      </w:pPr>
      <w:r>
        <w:br w:type="page"/>
      </w:r>
    </w:p>
    <w:tbl>
      <w:tblPr>
        <w:tblStyle w:val="TableGrid"/>
        <w:bidiVisual/>
        <w:tblW w:w="0" w:type="auto"/>
        <w:tblLook w:val="04A0" w:firstRow="1" w:lastRow="0" w:firstColumn="1" w:lastColumn="0" w:noHBand="0" w:noVBand="1"/>
      </w:tblPr>
      <w:tblGrid>
        <w:gridCol w:w="4531"/>
        <w:gridCol w:w="4531"/>
      </w:tblGrid>
      <w:tr w:rsidR="00BA2631" w14:paraId="386EAC1E" w14:textId="77777777" w:rsidTr="00BA2631">
        <w:trPr>
          <w:trHeight w:val="449"/>
        </w:trPr>
        <w:tc>
          <w:tcPr>
            <w:tcW w:w="9062" w:type="dxa"/>
            <w:gridSpan w:val="2"/>
            <w:vAlign w:val="center"/>
          </w:tcPr>
          <w:p w14:paraId="27746C62" w14:textId="69D6716C" w:rsidR="00BA2631" w:rsidRPr="00BA2631" w:rsidRDefault="00BA2631" w:rsidP="00BA2631">
            <w:pPr>
              <w:bidi/>
              <w:jc w:val="center"/>
              <w:rPr>
                <w:rFonts w:cstheme="minorHAnsi"/>
                <w:b/>
                <w:bCs/>
                <w:sz w:val="28"/>
                <w:szCs w:val="28"/>
                <w:rtl/>
                <w:lang w:val="en-US"/>
              </w:rPr>
            </w:pPr>
            <w:r w:rsidRPr="00BA2631">
              <w:rPr>
                <w:rFonts w:cstheme="minorHAnsi" w:hint="cs"/>
                <w:b/>
                <w:bCs/>
                <w:sz w:val="28"/>
                <w:szCs w:val="28"/>
                <w:rtl/>
                <w:lang w:val="en-US"/>
              </w:rPr>
              <w:lastRenderedPageBreak/>
              <w:t>خلاصة التحليل</w:t>
            </w:r>
          </w:p>
        </w:tc>
      </w:tr>
      <w:tr w:rsidR="00BA2631" w14:paraId="27F87A46" w14:textId="77777777" w:rsidTr="0048366C">
        <w:trPr>
          <w:trHeight w:val="449"/>
        </w:trPr>
        <w:tc>
          <w:tcPr>
            <w:tcW w:w="4531" w:type="dxa"/>
            <w:shd w:val="clear" w:color="auto" w:fill="E2EFD9" w:themeFill="accent6" w:themeFillTint="33"/>
            <w:vAlign w:val="center"/>
          </w:tcPr>
          <w:p w14:paraId="08CDBD70" w14:textId="0B4BC2B9" w:rsidR="00BA2631" w:rsidRPr="0048366C" w:rsidRDefault="00BA2631" w:rsidP="00BA2631">
            <w:pPr>
              <w:bidi/>
              <w:jc w:val="center"/>
              <w:rPr>
                <w:rFonts w:cstheme="minorHAnsi"/>
                <w:b/>
                <w:bCs/>
                <w:rtl/>
                <w:lang w:val="en-US"/>
              </w:rPr>
            </w:pPr>
            <w:r w:rsidRPr="0048366C">
              <w:rPr>
                <w:rFonts w:cstheme="minorHAnsi" w:hint="cs"/>
                <w:b/>
                <w:bCs/>
                <w:rtl/>
                <w:lang w:val="en-US"/>
              </w:rPr>
              <w:t>الفرص المتاحة</w:t>
            </w:r>
          </w:p>
        </w:tc>
        <w:tc>
          <w:tcPr>
            <w:tcW w:w="4531" w:type="dxa"/>
            <w:shd w:val="clear" w:color="auto" w:fill="FBE4D5" w:themeFill="accent2" w:themeFillTint="33"/>
            <w:vAlign w:val="center"/>
          </w:tcPr>
          <w:p w14:paraId="57E9308D" w14:textId="7C07BCCD" w:rsidR="00BA2631" w:rsidRPr="0048366C" w:rsidRDefault="0048366C" w:rsidP="00BA2631">
            <w:pPr>
              <w:bidi/>
              <w:jc w:val="center"/>
              <w:rPr>
                <w:rFonts w:cstheme="minorHAnsi"/>
                <w:b/>
                <w:bCs/>
                <w:rtl/>
                <w:lang w:val="en-US"/>
              </w:rPr>
            </w:pPr>
            <w:r w:rsidRPr="0048366C">
              <w:rPr>
                <w:rFonts w:cstheme="minorHAnsi" w:hint="cs"/>
                <w:b/>
                <w:bCs/>
                <w:rtl/>
                <w:lang w:val="en-US"/>
              </w:rPr>
              <w:t>المخاطر المحتملة</w:t>
            </w:r>
          </w:p>
        </w:tc>
      </w:tr>
      <w:tr w:rsidR="00CA4C17" w14:paraId="4D5F6C13" w14:textId="77777777" w:rsidTr="0048366C">
        <w:trPr>
          <w:trHeight w:val="1889"/>
        </w:trPr>
        <w:tc>
          <w:tcPr>
            <w:tcW w:w="4531" w:type="dxa"/>
            <w:shd w:val="clear" w:color="auto" w:fill="E2EFD9" w:themeFill="accent6" w:themeFillTint="33"/>
            <w:vAlign w:val="center"/>
          </w:tcPr>
          <w:p w14:paraId="02779C3C" w14:textId="76F08875" w:rsidR="00CA4C17" w:rsidRDefault="00CA4C17" w:rsidP="00CA4C17">
            <w:pPr>
              <w:bidi/>
              <w:jc w:val="center"/>
              <w:rPr>
                <w:rFonts w:cstheme="minorHAnsi"/>
                <w:rtl/>
                <w:lang w:val="en-US"/>
              </w:rPr>
            </w:pPr>
            <w:r>
              <w:rPr>
                <w:rFonts w:cstheme="minorHAnsi" w:hint="cs"/>
                <w:rtl/>
                <w:lang w:val="en-US"/>
              </w:rPr>
              <w:t>(فرص التعاون بين المنظمة والبلدية بناء على السياق بمحاوره كافة)</w:t>
            </w:r>
          </w:p>
        </w:tc>
        <w:tc>
          <w:tcPr>
            <w:tcW w:w="4531" w:type="dxa"/>
            <w:shd w:val="clear" w:color="auto" w:fill="FBE4D5" w:themeFill="accent2" w:themeFillTint="33"/>
            <w:vAlign w:val="center"/>
          </w:tcPr>
          <w:p w14:paraId="41B1643E" w14:textId="7DA771F2" w:rsidR="00CA4C17" w:rsidRDefault="00CA4C17" w:rsidP="00CA4C17">
            <w:pPr>
              <w:bidi/>
              <w:jc w:val="center"/>
              <w:rPr>
                <w:rFonts w:cstheme="minorHAnsi"/>
                <w:rtl/>
                <w:lang w:val="en-US"/>
              </w:rPr>
            </w:pPr>
            <w:r>
              <w:rPr>
                <w:rFonts w:cstheme="minorHAnsi" w:hint="cs"/>
                <w:rtl/>
                <w:lang w:val="en-US"/>
              </w:rPr>
              <w:t>(</w:t>
            </w:r>
            <w:r>
              <w:rPr>
                <w:rFonts w:cstheme="minorHAnsi" w:hint="cs"/>
                <w:rtl/>
                <w:lang w:val="en-US"/>
              </w:rPr>
              <w:t>مخاطر تؤثر على نجاح التعاون بين المنظمة والبلدية بناء على السياق</w:t>
            </w:r>
            <w:r>
              <w:rPr>
                <w:rFonts w:cstheme="minorHAnsi" w:hint="cs"/>
                <w:rtl/>
                <w:lang w:val="en-US"/>
              </w:rPr>
              <w:t>)</w:t>
            </w:r>
          </w:p>
        </w:tc>
      </w:tr>
      <w:tr w:rsidR="00CA4C17" w14:paraId="14AC4646" w14:textId="77777777" w:rsidTr="0048366C">
        <w:trPr>
          <w:trHeight w:val="521"/>
        </w:trPr>
        <w:tc>
          <w:tcPr>
            <w:tcW w:w="9062" w:type="dxa"/>
            <w:gridSpan w:val="2"/>
            <w:shd w:val="clear" w:color="auto" w:fill="DEEAF6" w:themeFill="accent5" w:themeFillTint="33"/>
            <w:vAlign w:val="center"/>
          </w:tcPr>
          <w:p w14:paraId="3D7D8D8E" w14:textId="1199F909" w:rsidR="00CA4C17" w:rsidRPr="0048366C" w:rsidRDefault="00CA4C17" w:rsidP="00CA4C17">
            <w:pPr>
              <w:bidi/>
              <w:jc w:val="center"/>
              <w:rPr>
                <w:rFonts w:cstheme="minorHAnsi"/>
                <w:b/>
                <w:bCs/>
                <w:sz w:val="24"/>
                <w:szCs w:val="24"/>
                <w:rtl/>
                <w:lang w:val="en-US"/>
              </w:rPr>
            </w:pPr>
            <w:r w:rsidRPr="0048366C">
              <w:rPr>
                <w:rFonts w:cstheme="minorHAnsi" w:hint="cs"/>
                <w:b/>
                <w:bCs/>
                <w:sz w:val="24"/>
                <w:szCs w:val="24"/>
                <w:rtl/>
                <w:lang w:val="en-US"/>
              </w:rPr>
              <w:t>التوصية النهائية</w:t>
            </w:r>
          </w:p>
        </w:tc>
      </w:tr>
      <w:tr w:rsidR="00CA4C17" w14:paraId="5E2BCD83" w14:textId="77777777" w:rsidTr="0048366C">
        <w:trPr>
          <w:trHeight w:val="1601"/>
        </w:trPr>
        <w:tc>
          <w:tcPr>
            <w:tcW w:w="9062" w:type="dxa"/>
            <w:gridSpan w:val="2"/>
            <w:shd w:val="clear" w:color="auto" w:fill="DEEAF6" w:themeFill="accent5" w:themeFillTint="33"/>
            <w:vAlign w:val="center"/>
          </w:tcPr>
          <w:p w14:paraId="630F548F" w14:textId="13BAD9E4" w:rsidR="00CA4C17" w:rsidRDefault="00CA4C17" w:rsidP="00CA4C17">
            <w:pPr>
              <w:bidi/>
              <w:jc w:val="center"/>
              <w:rPr>
                <w:rFonts w:cstheme="minorHAnsi"/>
                <w:rtl/>
                <w:lang w:val="en-US"/>
              </w:rPr>
            </w:pPr>
            <w:r>
              <w:rPr>
                <w:rFonts w:cstheme="minorHAnsi" w:hint="cs"/>
                <w:rtl/>
                <w:lang w:val="en-US"/>
              </w:rPr>
              <w:t>(</w:t>
            </w:r>
            <w:r w:rsidR="003E3305">
              <w:rPr>
                <w:rFonts w:cstheme="minorHAnsi" w:hint="cs"/>
                <w:rtl/>
                <w:lang w:val="en-US"/>
              </w:rPr>
              <w:t>أي منحى ينصح بأخذه في التعاون بين المنظمة والبلدية في السياق الحالي)</w:t>
            </w:r>
          </w:p>
        </w:tc>
      </w:tr>
    </w:tbl>
    <w:p w14:paraId="2B061C4E" w14:textId="77777777" w:rsidR="00E86900" w:rsidRPr="00E86900" w:rsidRDefault="00E86900" w:rsidP="00E86900">
      <w:pPr>
        <w:bidi/>
        <w:rPr>
          <w:rFonts w:cstheme="minorHAnsi"/>
          <w:lang w:val="en-US"/>
        </w:rPr>
      </w:pPr>
    </w:p>
    <w:sectPr w:rsidR="00E86900" w:rsidRPr="00E869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997EFD"/>
    <w:multiLevelType w:val="hybridMultilevel"/>
    <w:tmpl w:val="174406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42463996"/>
    <w:multiLevelType w:val="hybridMultilevel"/>
    <w:tmpl w:val="037887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3154212"/>
    <w:multiLevelType w:val="hybridMultilevel"/>
    <w:tmpl w:val="F0885A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62E2446"/>
    <w:multiLevelType w:val="hybridMultilevel"/>
    <w:tmpl w:val="8804A7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C5C39C0"/>
    <w:multiLevelType w:val="hybridMultilevel"/>
    <w:tmpl w:val="99C8360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5" w15:restartNumberingAfterBreak="0">
    <w:nsid w:val="5D8508BB"/>
    <w:multiLevelType w:val="hybridMultilevel"/>
    <w:tmpl w:val="5FB8B0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0C112D5"/>
    <w:multiLevelType w:val="hybridMultilevel"/>
    <w:tmpl w:val="6874AB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58E4630"/>
    <w:multiLevelType w:val="hybridMultilevel"/>
    <w:tmpl w:val="DCAAF5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62B3F58"/>
    <w:multiLevelType w:val="hybridMultilevel"/>
    <w:tmpl w:val="A61617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A350C70"/>
    <w:multiLevelType w:val="hybridMultilevel"/>
    <w:tmpl w:val="A4DAB0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F2037F9"/>
    <w:multiLevelType w:val="hybridMultilevel"/>
    <w:tmpl w:val="E10AC1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008287474">
    <w:abstractNumId w:val="4"/>
  </w:num>
  <w:num w:numId="2" w16cid:durableId="1865173936">
    <w:abstractNumId w:val="5"/>
  </w:num>
  <w:num w:numId="3" w16cid:durableId="1657223778">
    <w:abstractNumId w:val="10"/>
  </w:num>
  <w:num w:numId="4" w16cid:durableId="231157033">
    <w:abstractNumId w:val="2"/>
  </w:num>
  <w:num w:numId="5" w16cid:durableId="1193768620">
    <w:abstractNumId w:val="7"/>
  </w:num>
  <w:num w:numId="6" w16cid:durableId="2030906206">
    <w:abstractNumId w:val="8"/>
  </w:num>
  <w:num w:numId="7" w16cid:durableId="2062745861">
    <w:abstractNumId w:val="3"/>
  </w:num>
  <w:num w:numId="8" w16cid:durableId="278948396">
    <w:abstractNumId w:val="9"/>
  </w:num>
  <w:num w:numId="9" w16cid:durableId="950480349">
    <w:abstractNumId w:val="1"/>
  </w:num>
  <w:num w:numId="10" w16cid:durableId="1042362355">
    <w:abstractNumId w:val="0"/>
  </w:num>
  <w:num w:numId="11" w16cid:durableId="51373778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B93"/>
    <w:rsid w:val="000B629B"/>
    <w:rsid w:val="000E1BD9"/>
    <w:rsid w:val="001428D1"/>
    <w:rsid w:val="00177F29"/>
    <w:rsid w:val="00250C71"/>
    <w:rsid w:val="0025640E"/>
    <w:rsid w:val="0028345B"/>
    <w:rsid w:val="0029558D"/>
    <w:rsid w:val="00307E71"/>
    <w:rsid w:val="0035755E"/>
    <w:rsid w:val="003603ED"/>
    <w:rsid w:val="003E3305"/>
    <w:rsid w:val="00401654"/>
    <w:rsid w:val="00401D52"/>
    <w:rsid w:val="00426852"/>
    <w:rsid w:val="004676B4"/>
    <w:rsid w:val="0048366C"/>
    <w:rsid w:val="005330A9"/>
    <w:rsid w:val="005422E4"/>
    <w:rsid w:val="005E7416"/>
    <w:rsid w:val="006E3FD6"/>
    <w:rsid w:val="007956E4"/>
    <w:rsid w:val="00822320"/>
    <w:rsid w:val="009720DF"/>
    <w:rsid w:val="009B4783"/>
    <w:rsid w:val="009F5931"/>
    <w:rsid w:val="00AD208B"/>
    <w:rsid w:val="00B56B93"/>
    <w:rsid w:val="00BA2631"/>
    <w:rsid w:val="00CA4C17"/>
    <w:rsid w:val="00CB6B18"/>
    <w:rsid w:val="00D02F17"/>
    <w:rsid w:val="00D85824"/>
    <w:rsid w:val="00DC3D13"/>
    <w:rsid w:val="00E86900"/>
    <w:rsid w:val="00ED4A94"/>
    <w:rsid w:val="00F54344"/>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659CC"/>
  <w15:chartTrackingRefBased/>
  <w15:docId w15:val="{068CED6A-A705-423F-A653-C5E0C045C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56B9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56B9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56B9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56B9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56B9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56B9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56B9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56B9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56B9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56B9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56B9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56B9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56B9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56B9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56B9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56B9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56B9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56B93"/>
    <w:rPr>
      <w:rFonts w:eastAsiaTheme="majorEastAsia" w:cstheme="majorBidi"/>
      <w:color w:val="272727" w:themeColor="text1" w:themeTint="D8"/>
    </w:rPr>
  </w:style>
  <w:style w:type="paragraph" w:styleId="Title">
    <w:name w:val="Title"/>
    <w:basedOn w:val="Normal"/>
    <w:next w:val="Normal"/>
    <w:link w:val="TitleChar"/>
    <w:uiPriority w:val="10"/>
    <w:qFormat/>
    <w:rsid w:val="00B56B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6B9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56B9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56B9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56B93"/>
    <w:pPr>
      <w:spacing w:before="160"/>
      <w:jc w:val="center"/>
    </w:pPr>
    <w:rPr>
      <w:i/>
      <w:iCs/>
      <w:color w:val="404040" w:themeColor="text1" w:themeTint="BF"/>
    </w:rPr>
  </w:style>
  <w:style w:type="character" w:customStyle="1" w:styleId="QuoteChar">
    <w:name w:val="Quote Char"/>
    <w:basedOn w:val="DefaultParagraphFont"/>
    <w:link w:val="Quote"/>
    <w:uiPriority w:val="29"/>
    <w:rsid w:val="00B56B93"/>
    <w:rPr>
      <w:i/>
      <w:iCs/>
      <w:color w:val="404040" w:themeColor="text1" w:themeTint="BF"/>
    </w:rPr>
  </w:style>
  <w:style w:type="paragraph" w:styleId="ListParagraph">
    <w:name w:val="List Paragraph"/>
    <w:basedOn w:val="Normal"/>
    <w:uiPriority w:val="34"/>
    <w:qFormat/>
    <w:rsid w:val="00B56B93"/>
    <w:pPr>
      <w:ind w:left="720"/>
      <w:contextualSpacing/>
    </w:pPr>
  </w:style>
  <w:style w:type="character" w:styleId="IntenseEmphasis">
    <w:name w:val="Intense Emphasis"/>
    <w:basedOn w:val="DefaultParagraphFont"/>
    <w:uiPriority w:val="21"/>
    <w:qFormat/>
    <w:rsid w:val="00B56B93"/>
    <w:rPr>
      <w:i/>
      <w:iCs/>
      <w:color w:val="2F5496" w:themeColor="accent1" w:themeShade="BF"/>
    </w:rPr>
  </w:style>
  <w:style w:type="paragraph" w:styleId="IntenseQuote">
    <w:name w:val="Intense Quote"/>
    <w:basedOn w:val="Normal"/>
    <w:next w:val="Normal"/>
    <w:link w:val="IntenseQuoteChar"/>
    <w:uiPriority w:val="30"/>
    <w:qFormat/>
    <w:rsid w:val="00B56B9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56B93"/>
    <w:rPr>
      <w:i/>
      <w:iCs/>
      <w:color w:val="2F5496" w:themeColor="accent1" w:themeShade="BF"/>
    </w:rPr>
  </w:style>
  <w:style w:type="character" w:styleId="IntenseReference">
    <w:name w:val="Intense Reference"/>
    <w:basedOn w:val="DefaultParagraphFont"/>
    <w:uiPriority w:val="32"/>
    <w:qFormat/>
    <w:rsid w:val="00B56B93"/>
    <w:rPr>
      <w:b/>
      <w:bCs/>
      <w:smallCaps/>
      <w:color w:val="2F5496" w:themeColor="accent1" w:themeShade="BF"/>
      <w:spacing w:val="5"/>
    </w:rPr>
  </w:style>
  <w:style w:type="table" w:styleId="TableGrid">
    <w:name w:val="Table Grid"/>
    <w:basedOn w:val="TableNormal"/>
    <w:uiPriority w:val="39"/>
    <w:rsid w:val="00BA26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4</Pages>
  <Words>1201</Words>
  <Characters>6610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Chaima Bouhlel</dc:creator>
  <cp:keywords/>
  <dc:description/>
  <cp:lastModifiedBy>Chaima Bouhlel</cp:lastModifiedBy>
  <cp:revision>34</cp:revision>
  <dcterms:created xsi:type="dcterms:W3CDTF">2026-03-09T08:46:00Z</dcterms:created>
  <dcterms:modified xsi:type="dcterms:W3CDTF">2026-03-09T09:23:00Z</dcterms:modified>
</cp:coreProperties>
</file>